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7D9BE7EF"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7C7A16">
        <w:rPr>
          <w:rFonts w:ascii="GHEA Grapalat" w:hAnsi="GHEA Grapalat"/>
          <w:i w:val="0"/>
          <w:color w:val="000000" w:themeColor="text1"/>
          <w:sz w:val="24"/>
          <w:szCs w:val="24"/>
          <w:lang w:val="hy-AM"/>
        </w:rPr>
        <w:t>18</w:t>
      </w:r>
      <w:r w:rsidR="008A11BA">
        <w:rPr>
          <w:rFonts w:ascii="GHEA Grapalat" w:hAnsi="GHEA Grapalat"/>
          <w:i w:val="0"/>
          <w:color w:val="000000" w:themeColor="text1"/>
          <w:sz w:val="24"/>
          <w:szCs w:val="24"/>
          <w:lang w:val="hy-AM"/>
        </w:rPr>
        <w:t>” “0</w:t>
      </w:r>
      <w:r w:rsidR="007C7A16">
        <w:rPr>
          <w:rFonts w:ascii="GHEA Grapalat" w:hAnsi="GHEA Grapalat"/>
          <w:i w:val="0"/>
          <w:color w:val="000000" w:themeColor="text1"/>
          <w:sz w:val="24"/>
          <w:szCs w:val="24"/>
          <w:lang w:val="hy-AM"/>
        </w:rPr>
        <w:t>5</w:t>
      </w:r>
      <w:r w:rsidR="004D368E">
        <w:rPr>
          <w:rFonts w:ascii="GHEA Grapalat" w:hAnsi="GHEA Grapalat"/>
          <w:i w:val="0"/>
          <w:color w:val="000000" w:themeColor="text1"/>
          <w:sz w:val="24"/>
          <w:szCs w:val="24"/>
          <w:lang w:val="hy-AM"/>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288D3E75" w14:textId="6757BDE7"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93C85">
        <w:rPr>
          <w:rFonts w:ascii="GHEA Grapalat" w:hAnsi="GHEA Grapalat"/>
          <w:i w:val="0"/>
          <w:sz w:val="24"/>
          <w:szCs w:val="24"/>
        </w:rPr>
        <w:t>EQ-GHAShDzB-26/143</w:t>
      </w:r>
    </w:p>
    <w:p w14:paraId="731570F5" w14:textId="77777777" w:rsidR="00342543" w:rsidRPr="00342543" w:rsidRDefault="00342543" w:rsidP="001D75FF">
      <w:pPr>
        <w:pStyle w:val="BodyTextIndent"/>
        <w:widowControl w:val="0"/>
        <w:spacing w:after="160" w:line="240" w:lineRule="auto"/>
        <w:ind w:firstLine="0"/>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B63E101" w:rsidR="00341A74" w:rsidRPr="003A1EBB" w:rsidRDefault="00493C85"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Замена окон и дверей на подъездах многоквартирных домов в административном районе Нор-Норк города Еревана.</w:t>
      </w:r>
      <w:r w:rsidR="008A11BA" w:rsidRPr="008A11BA">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2DD137F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8A11BA">
        <w:rPr>
          <w:rFonts w:ascii="GHEA Grapalat" w:hAnsi="GHEA Grapalat"/>
          <w:b/>
          <w:i w:val="0"/>
          <w:iCs/>
          <w:lang w:val="hy-AM"/>
        </w:rPr>
        <w:t>15.04</w:t>
      </w:r>
      <w:r w:rsidR="004D368E">
        <w:rPr>
          <w:rFonts w:ascii="GHEA Grapalat" w:hAnsi="GHEA Grapalat"/>
          <w:b/>
          <w:i w:val="0"/>
          <w:iCs/>
          <w:lang w:val="hy-AM"/>
        </w:rPr>
        <w:t>.2026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682C23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8A11BA">
        <w:rPr>
          <w:rFonts w:ascii="GHEA Grapalat" w:hAnsi="GHEA Grapalat"/>
          <w:b/>
          <w:i w:val="0"/>
          <w:iCs/>
          <w:lang w:val="hy-AM"/>
        </w:rPr>
        <w:t>15.04</w:t>
      </w:r>
      <w:r w:rsidR="004D368E">
        <w:rPr>
          <w:rFonts w:ascii="GHEA Grapalat" w:hAnsi="GHEA Grapalat"/>
          <w:b/>
          <w:i w:val="0"/>
          <w:iCs/>
          <w:lang w:val="hy-AM"/>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53FE25E"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7F5429" w:rsidRPr="007F5429">
        <w:rPr>
          <w:rFonts w:ascii="GHEA Grapalat" w:hAnsi="GHEA Grapalat"/>
          <w:i w:val="0"/>
          <w:sz w:val="24"/>
          <w:szCs w:val="24"/>
        </w:rPr>
        <w:t>З. Аршакян</w:t>
      </w:r>
      <w:r w:rsidR="00524C55">
        <w:rPr>
          <w:rFonts w:ascii="GHEA Grapalat" w:hAnsi="GHEA Grapalat"/>
          <w:i w:val="0"/>
          <w:sz w:val="24"/>
          <w:szCs w:val="24"/>
        </w:rPr>
        <w:t>.</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5BA1DA1B"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C359D1">
        <w:rPr>
          <w:rFonts w:ascii="GHEA Grapalat" w:hAnsi="GHEA Grapalat"/>
          <w:i w:val="0"/>
          <w:sz w:val="24"/>
          <w:szCs w:val="24"/>
          <w:lang w:val="en-US"/>
        </w:rPr>
        <w:t>zvart</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arshakyan</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yerevan</w:t>
      </w:r>
      <w:proofErr w:type="spellEnd"/>
      <w:r w:rsidR="00C359D1" w:rsidRPr="00C359D1">
        <w:rPr>
          <w:rFonts w:ascii="GHEA Grapalat" w:hAnsi="GHEA Grapalat"/>
          <w:i w:val="0"/>
          <w:sz w:val="24"/>
          <w:szCs w:val="24"/>
        </w:rPr>
        <w:t>.</w:t>
      </w:r>
      <w:r w:rsidR="00C359D1">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FA354C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93C85">
        <w:rPr>
          <w:rFonts w:ascii="GHEA Grapalat" w:hAnsi="GHEA Grapalat"/>
          <w:i/>
        </w:rPr>
        <w:t>EQ-GHAShDzB-26/143</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FB77A1">
        <w:rPr>
          <w:rFonts w:ascii="GHEA Grapalat" w:hAnsi="GHEA Grapalat"/>
          <w:i/>
          <w:color w:val="000000" w:themeColor="text1"/>
          <w:lang w:val="hy-AM"/>
        </w:rPr>
        <w:t>18</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FB77A1">
        <w:rPr>
          <w:rFonts w:ascii="GHEA Grapalat" w:hAnsi="GHEA Grapalat"/>
          <w:i/>
          <w:color w:val="000000" w:themeColor="text1"/>
          <w:lang w:val="hy-AM"/>
        </w:rPr>
        <w:t>5</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E38D8D1"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493C85">
        <w:rPr>
          <w:rFonts w:ascii="GHEA Grapalat" w:eastAsia="MS Mincho" w:hAnsi="GHEA Grapalat"/>
          <w:lang w:eastAsia="ja-JP"/>
        </w:rPr>
        <w:t>Замена окон и дверей на подъездах многоквартирных домов в административном районе Нор-Норк города Еревана.</w:t>
      </w:r>
      <w:r w:rsidR="00F1388B">
        <w:rPr>
          <w:rFonts w:ascii="GHEA Grapalat" w:eastAsia="MS Mincho" w:hAnsi="GHEA Grapalat"/>
          <w:lang w:eastAsia="ja-JP"/>
        </w:rPr>
        <w:t xml:space="preserve">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01A8F3C7" w:rsidR="00033ED4" w:rsidRPr="00524C55" w:rsidRDefault="00493C85" w:rsidP="00524C55">
      <w:pPr>
        <w:widowControl w:val="0"/>
        <w:jc w:val="center"/>
        <w:rPr>
          <w:rFonts w:ascii="GHEA Grapalat" w:hAnsi="GHEA Grapalat"/>
          <w:b/>
        </w:rPr>
      </w:pPr>
      <w:r>
        <w:rPr>
          <w:rFonts w:ascii="GHEA Grapalat" w:hAnsi="GHEA Grapalat"/>
          <w:b/>
        </w:rPr>
        <w:t>Замена окон и дверей на подъездах многоквартирных домов в административном районе Нор-Норк города Еревана.</w:t>
      </w:r>
      <w:r w:rsidR="00F1388B">
        <w:rPr>
          <w:rFonts w:ascii="GHEA Grapalat" w:hAnsi="GHEA Grapalat"/>
          <w:b/>
        </w:rPr>
        <w:t xml:space="preserve">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292D13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493C85">
        <w:rPr>
          <w:rFonts w:ascii="GHEA Grapalat" w:hAnsi="GHEA Grapalat"/>
          <w:spacing w:val="-6"/>
        </w:rPr>
        <w:t>EQ-GHAShDzB-26/143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BB405C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359D1">
        <w:rPr>
          <w:rFonts w:ascii="GHEA Grapalat" w:hAnsi="GHEA Grapalat"/>
          <w:b/>
          <w:i/>
          <w:lang w:val="af-ZA"/>
        </w:rPr>
        <w:t>zvart.arshakyan@yerevan.am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9EC82F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493C85">
        <w:rPr>
          <w:rFonts w:ascii="GHEA Grapalat" w:eastAsia="MS Mincho" w:hAnsi="GHEA Grapalat"/>
          <w:b/>
          <w:szCs w:val="18"/>
          <w:lang w:eastAsia="ja-JP"/>
        </w:rPr>
        <w:t>Замена окон и дверей на подъездах многоквартирных домов в административном районе Нор-Норк</w:t>
      </w:r>
      <w:r w:rsidR="00F1388B">
        <w:rPr>
          <w:rFonts w:ascii="GHEA Grapalat" w:eastAsia="MS Mincho" w:hAnsi="GHEA Grapalat"/>
          <w:b/>
          <w:szCs w:val="18"/>
          <w:lang w:eastAsia="ja-JP"/>
        </w:rPr>
        <w:t xml:space="preserve">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7020613B" w14:textId="77777777" w:rsidR="00523D5E" w:rsidRPr="00774B25" w:rsidRDefault="00523D5E" w:rsidP="00774B25">
            <w:pPr>
              <w:pStyle w:val="BodyTextIndent2"/>
              <w:widowControl w:val="0"/>
              <w:spacing w:after="120" w:line="240" w:lineRule="auto"/>
              <w:ind w:firstLine="0"/>
              <w:jc w:val="center"/>
              <w:rPr>
                <w:rFonts w:ascii="GHEA Grapalat" w:hAnsi="GHEA Grapalat"/>
                <w:sz w:val="24"/>
                <w:szCs w:val="24"/>
                <w:lang w:val="hy-AM"/>
              </w:rPr>
            </w:pPr>
          </w:p>
          <w:p w14:paraId="49EC27A0" w14:textId="0B39F00A" w:rsidR="00DF2018" w:rsidRPr="00774B25" w:rsidRDefault="002D67DA" w:rsidP="00774B25">
            <w:pPr>
              <w:pStyle w:val="BodyTextIndent2"/>
              <w:widowControl w:val="0"/>
              <w:spacing w:after="120" w:line="240" w:lineRule="auto"/>
              <w:ind w:firstLine="0"/>
              <w:jc w:val="center"/>
              <w:rPr>
                <w:rFonts w:ascii="GHEA Grapalat" w:hAnsi="GHEA Grapalat"/>
                <w:sz w:val="24"/>
                <w:szCs w:val="24"/>
                <w:lang w:val="hy-AM"/>
              </w:rPr>
            </w:pPr>
            <w:r w:rsidRPr="00774B25">
              <w:rPr>
                <w:rFonts w:ascii="GHEA Grapalat" w:hAnsi="GHEA Grapalat"/>
                <w:sz w:val="24"/>
                <w:szCs w:val="24"/>
                <w:lang w:val="hy-AM"/>
              </w:rPr>
              <w:t>29 388 516</w:t>
            </w:r>
          </w:p>
        </w:tc>
        <w:tc>
          <w:tcPr>
            <w:tcW w:w="6175" w:type="dxa"/>
            <w:vAlign w:val="center"/>
          </w:tcPr>
          <w:p w14:paraId="03B90E8E" w14:textId="70A14247" w:rsidR="00DF2018" w:rsidRPr="008A11BA" w:rsidRDefault="00493C85" w:rsidP="008A11BA">
            <w:pPr>
              <w:pStyle w:val="BodyTextIndent2"/>
              <w:widowControl w:val="0"/>
              <w:spacing w:line="240" w:lineRule="auto"/>
              <w:ind w:firstLine="0"/>
              <w:jc w:val="center"/>
              <w:rPr>
                <w:rFonts w:ascii="GHEA Grapalat" w:hAnsi="GHEA Grapalat"/>
                <w:bCs/>
                <w:sz w:val="18"/>
                <w:szCs w:val="16"/>
                <w:vertAlign w:val="subscript"/>
              </w:rPr>
            </w:pPr>
            <w:r>
              <w:rPr>
                <w:rFonts w:ascii="GHEA Grapalat" w:eastAsia="MS Mincho" w:hAnsi="GHEA Grapalat"/>
                <w:szCs w:val="18"/>
                <w:lang w:eastAsia="ja-JP"/>
              </w:rPr>
              <w:t>Замена окон и дверей на подъездах многоквартирных домов в административном районе Нор-Норк города Еревана.</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3FDA0CA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24C55">
        <w:rPr>
          <w:rFonts w:ascii="GHEA Grapalat" w:hAnsi="GHEA Grapalat"/>
          <w:b/>
          <w:i/>
          <w:iCs/>
          <w:lang w:val="hy-AM"/>
        </w:rPr>
        <w:t>09:30</w:t>
      </w:r>
      <w:r w:rsidR="00601797" w:rsidRPr="00601797">
        <w:rPr>
          <w:rFonts w:ascii="GHEA Grapalat" w:hAnsi="GHEA Grapalat"/>
          <w:b/>
          <w:i/>
          <w:iCs/>
          <w:lang w:val="hy-AM"/>
        </w:rPr>
        <w:t xml:space="preserve"> часов </w:t>
      </w:r>
      <w:r w:rsidR="00C411E1">
        <w:rPr>
          <w:rFonts w:ascii="GHEA Grapalat" w:hAnsi="GHEA Grapalat"/>
          <w:b/>
          <w:i/>
          <w:iCs/>
          <w:lang w:val="hy-AM"/>
        </w:rPr>
        <w:t>15.04</w:t>
      </w:r>
      <w:r w:rsidR="004D368E">
        <w:rPr>
          <w:rFonts w:ascii="GHEA Grapalat" w:hAnsi="GHEA Grapalat"/>
          <w:b/>
          <w:i/>
          <w:iCs/>
          <w:lang w:val="hy-AM"/>
        </w:rPr>
        <w:t>.2026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2F6AED25"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D75FF">
        <w:rPr>
          <w:rFonts w:ascii="GHEA Grapalat" w:hAnsi="GHEA Grapalat"/>
          <w:b/>
          <w:bCs/>
          <w:i/>
          <w:lang w:val="hy-AM"/>
        </w:rPr>
        <w:t>90</w:t>
      </w:r>
      <w:r w:rsidR="002768AD" w:rsidRPr="002768AD">
        <w:rPr>
          <w:rFonts w:ascii="GHEA Grapalat" w:hAnsi="GHEA Grapalat"/>
          <w:b/>
          <w:bCs/>
          <w:i/>
        </w:rPr>
        <w:t xml:space="preserve"> </w:t>
      </w:r>
      <w:r w:rsidR="001D75FF" w:rsidRPr="001D75FF">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E9919D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4C55">
        <w:rPr>
          <w:rFonts w:ascii="GHEA Grapalat" w:hAnsi="GHEA Grapalat"/>
          <w:b/>
          <w:lang w:val="hy-AM"/>
        </w:rPr>
        <w:t>09:30</w:t>
      </w:r>
      <w:r w:rsidR="00601797" w:rsidRPr="00601797">
        <w:rPr>
          <w:rFonts w:ascii="GHEA Grapalat" w:hAnsi="GHEA Grapalat"/>
          <w:b/>
          <w:lang w:val="hy-AM"/>
        </w:rPr>
        <w:t xml:space="preserve"> часов </w:t>
      </w:r>
      <w:r w:rsidR="004D368E">
        <w:rPr>
          <w:rFonts w:ascii="GHEA Grapalat" w:hAnsi="GHEA Grapalat"/>
          <w:b/>
          <w:lang w:val="hy-AM"/>
        </w:rPr>
        <w:t>11.03.2026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E34A2D">
        <w:rPr>
          <w:rFonts w:ascii="GHEA Grapalat" w:hAnsi="GHEA Grapalat"/>
        </w:rPr>
        <w:t>15</w:t>
      </w:r>
      <w:r w:rsidR="00D644EE" w:rsidRPr="00E34A2D">
        <w:rPr>
          <w:rFonts w:ascii="GHEA Grapalat" w:hAnsi="GHEA Grapalat"/>
        </w:rPr>
        <w:t xml:space="preserve"> процентам</w:t>
      </w:r>
      <w:r w:rsidR="00D644EE" w:rsidRPr="00AE3DE0">
        <w:rPr>
          <w:rFonts w:ascii="GHEA Grapalat" w:hAnsi="GHEA Grapalat"/>
          <w:color w:val="EE0000"/>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34A2D">
        <w:rPr>
          <w:rFonts w:ascii="GHEA Grapalat" w:hAnsi="GHEA Grapalat"/>
          <w:b/>
          <w:bCs/>
        </w:rPr>
        <w:t>9</w:t>
      </w:r>
      <w:r w:rsidR="00456B02" w:rsidRPr="00E34A2D">
        <w:rPr>
          <w:rFonts w:ascii="GHEA Grapalat" w:hAnsi="GHEA Grapalat"/>
          <w:b/>
          <w:bCs/>
        </w:rPr>
        <w:t>0</w:t>
      </w:r>
      <w:r w:rsidRPr="00E34A2D">
        <w:rPr>
          <w:rFonts w:ascii="GHEA Grapalat" w:hAnsi="GHEA Grapalat"/>
          <w:b/>
          <w:bCs/>
        </w:rPr>
        <w:t>-го рабочего</w:t>
      </w:r>
      <w:r w:rsidRPr="00AE3DE0">
        <w:rPr>
          <w:rFonts w:ascii="GHEA Grapalat" w:hAnsi="GHEA Grapalat"/>
          <w:color w:val="EE0000"/>
        </w:rPr>
        <w:t xml:space="preserve">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8EFAFC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3C85">
        <w:rPr>
          <w:rFonts w:ascii="GHEA Grapalat" w:hAnsi="GHEA Grapalat"/>
          <w:b/>
          <w:sz w:val="24"/>
          <w:szCs w:val="24"/>
        </w:rPr>
        <w:t>EQ-GHAShDzB-26/143</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70AFDD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93C85">
        <w:rPr>
          <w:rFonts w:ascii="GHEA Grapalat" w:hAnsi="GHEA Grapalat"/>
        </w:rPr>
        <w:t>EQ-GHAShDzB-26/143</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AB270E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93C85">
        <w:rPr>
          <w:rFonts w:ascii="GHEA Grapalat" w:hAnsi="GHEA Grapalat"/>
        </w:rPr>
        <w:t>EQ-GHAShDzB-26/143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5B4574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93C85">
        <w:rPr>
          <w:rFonts w:ascii="GHEA Grapalat" w:hAnsi="GHEA Grapalat"/>
        </w:rPr>
        <w:t>EQ-GHAShDzB-26/143</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0737366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493C85">
        <w:rPr>
          <w:rFonts w:ascii="GHEA Grapalat" w:hAnsi="GHEA Grapalat"/>
          <w:b/>
          <w:i w:val="0"/>
          <w:sz w:val="24"/>
          <w:szCs w:val="24"/>
        </w:rPr>
        <w:t>EQ-GHAShDzB-26/143</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D84FA6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93C85">
        <w:rPr>
          <w:rFonts w:ascii="GHEA Grapalat" w:hAnsi="GHEA Grapalat"/>
          <w:b/>
          <w:sz w:val="24"/>
          <w:szCs w:val="24"/>
        </w:rPr>
        <w:t>EQ-GHAShDzB-26/143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AE521A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493C85">
        <w:rPr>
          <w:rFonts w:ascii="GHEA Grapalat" w:hAnsi="GHEA Grapalat"/>
          <w:spacing w:val="-6"/>
        </w:rPr>
        <w:t>EQ-GHAShDzB-26/143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09644E63" w:rsidR="00E41080" w:rsidRPr="00C411E1" w:rsidRDefault="00493C85" w:rsidP="00342543">
            <w:pPr>
              <w:widowControl w:val="0"/>
              <w:jc w:val="center"/>
              <w:rPr>
                <w:rFonts w:ascii="GHEA Grapalat" w:hAnsi="GHEA Grapalat"/>
                <w:bCs/>
                <w:sz w:val="20"/>
                <w:szCs w:val="20"/>
              </w:rPr>
            </w:pPr>
            <w:r>
              <w:rPr>
                <w:rFonts w:ascii="GHEA Grapalat" w:eastAsia="MS Mincho" w:hAnsi="GHEA Grapalat"/>
                <w:sz w:val="20"/>
                <w:szCs w:val="20"/>
                <w:lang w:eastAsia="ja-JP"/>
              </w:rPr>
              <w:t>Замена окон и дверей на подъездах многоквартирных домов в административном районе Нор-Норк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841C1C9"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93C85">
        <w:rPr>
          <w:rFonts w:ascii="GHEA Grapalat" w:hAnsi="GHEA Grapalat"/>
          <w:b/>
          <w:sz w:val="24"/>
          <w:szCs w:val="24"/>
        </w:rPr>
        <w:t>EQ-GHAShDzB-26/143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2782BCBA"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D7BB2">
        <w:rPr>
          <w:rFonts w:ascii="GHEA Grapalat" w:eastAsiaTheme="minorHAnsi" w:hAnsi="GHEA Grapalat" w:cstheme="minorBidi"/>
          <w:b/>
          <w:bCs/>
          <w:lang w:val="hy-AM"/>
        </w:rPr>
        <w:t xml:space="preserve">90 </w:t>
      </w:r>
      <w:r w:rsidRPr="00813760">
        <w:rPr>
          <w:rFonts w:ascii="GHEA Grapalat" w:eastAsiaTheme="minorHAnsi" w:hAnsi="GHEA Grapalat" w:cstheme="minorBidi"/>
          <w:b/>
          <w:bCs/>
        </w:rPr>
        <w:t>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DF72A48"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493C85">
        <w:rPr>
          <w:rFonts w:ascii="GHEA Grapalat" w:hAnsi="GHEA Grapalat"/>
          <w:b/>
        </w:rPr>
        <w:t>EQ-GHAShDzB-26/143</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810C738"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493C85">
        <w:rPr>
          <w:rFonts w:ascii="GHEA Grapalat" w:hAnsi="GHEA Grapalat"/>
          <w:b/>
        </w:rPr>
        <w:t>EQ-GHAShDzB-26/143</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7ACBB998"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93C85">
        <w:rPr>
          <w:rFonts w:ascii="GHEA Grapalat" w:hAnsi="GHEA Grapalat"/>
          <w:b/>
          <w:i/>
          <w:sz w:val="22"/>
          <w:szCs w:val="22"/>
        </w:rPr>
        <w:t>EQ-GHAShDzB-26/143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5F284E">
        <w:tc>
          <w:tcPr>
            <w:tcW w:w="4786" w:type="dxa"/>
          </w:tcPr>
          <w:p w14:paraId="1CBA11A1" w14:textId="77777777" w:rsidR="000B740C" w:rsidRPr="00B138F3" w:rsidRDefault="000B740C" w:rsidP="005F284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5F284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5F284E">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5F284E">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5F284E">
            <w:pPr>
              <w:widowControl w:val="0"/>
              <w:spacing w:after="160"/>
              <w:rPr>
                <w:rFonts w:ascii="GHEA Grapalat" w:hAnsi="GHEA Grapalat" w:cs="Sylfaen"/>
              </w:rPr>
            </w:pPr>
          </w:p>
          <w:p w14:paraId="6A7293B4" w14:textId="77777777" w:rsidR="000B740C" w:rsidRPr="00B138F3" w:rsidRDefault="000B740C" w:rsidP="005F284E">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5F284E">
            <w:pPr>
              <w:widowControl w:val="0"/>
              <w:spacing w:after="160"/>
              <w:rPr>
                <w:rFonts w:ascii="GHEA Grapalat" w:hAnsi="GHEA Grapalat" w:cs="Sylfaen"/>
              </w:rPr>
            </w:pPr>
          </w:p>
          <w:p w14:paraId="3DF925F4"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5F284E">
            <w:pPr>
              <w:widowControl w:val="0"/>
              <w:spacing w:after="160"/>
              <w:rPr>
                <w:rFonts w:ascii="GHEA Grapalat" w:hAnsi="GHEA Grapalat" w:cs="Sylfaen"/>
              </w:rPr>
            </w:pPr>
          </w:p>
          <w:p w14:paraId="2111277E"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5F284E">
            <w:pPr>
              <w:widowControl w:val="0"/>
              <w:spacing w:after="160"/>
              <w:jc w:val="right"/>
              <w:rPr>
                <w:rFonts w:ascii="GHEA Grapalat" w:hAnsi="GHEA Grapalat" w:cs="Tahoma"/>
              </w:rPr>
            </w:pPr>
          </w:p>
          <w:p w14:paraId="60321A7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5F284E">
            <w:pPr>
              <w:widowControl w:val="0"/>
              <w:spacing w:after="160"/>
              <w:rPr>
                <w:rFonts w:ascii="GHEA Grapalat" w:hAnsi="GHEA Grapalat"/>
              </w:rPr>
            </w:pPr>
          </w:p>
          <w:p w14:paraId="5FF1DFC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5F284E">
            <w:pPr>
              <w:widowControl w:val="0"/>
              <w:spacing w:after="160"/>
              <w:rPr>
                <w:rFonts w:ascii="GHEA Grapalat" w:hAnsi="GHEA Grapalat" w:cs="Tahoma"/>
              </w:rPr>
            </w:pPr>
          </w:p>
          <w:p w14:paraId="6566130F" w14:textId="77777777" w:rsidR="000B740C" w:rsidRPr="00B138F3" w:rsidRDefault="000B740C"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5F284E">
            <w:pPr>
              <w:widowControl w:val="0"/>
              <w:spacing w:after="160"/>
              <w:rPr>
                <w:rFonts w:ascii="GHEA Grapalat" w:hAnsi="GHEA Grapalat" w:cs="Tahoma"/>
              </w:rPr>
            </w:pPr>
          </w:p>
          <w:p w14:paraId="19C177F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5F284E">
            <w:pPr>
              <w:widowControl w:val="0"/>
              <w:spacing w:after="160"/>
              <w:rPr>
                <w:rFonts w:ascii="GHEA Grapalat" w:hAnsi="GHEA Grapalat" w:cs="Arial"/>
              </w:rPr>
            </w:pPr>
          </w:p>
        </w:tc>
      </w:tr>
      <w:tr w:rsidR="000B740C" w:rsidRPr="00B138F3" w14:paraId="6B0D7C69"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5F284E">
            <w:pPr>
              <w:widowControl w:val="0"/>
              <w:spacing w:after="160"/>
              <w:rPr>
                <w:rFonts w:ascii="GHEA Grapalat" w:hAnsi="GHEA Grapalat" w:cs="Sylfaen"/>
              </w:rPr>
            </w:pPr>
          </w:p>
          <w:p w14:paraId="7E40E745" w14:textId="77777777" w:rsidR="000B740C" w:rsidRPr="00B138F3" w:rsidRDefault="000B740C"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5F284E">
            <w:pPr>
              <w:widowControl w:val="0"/>
              <w:spacing w:after="160"/>
              <w:rPr>
                <w:rFonts w:ascii="GHEA Grapalat" w:hAnsi="GHEA Grapalat"/>
              </w:rPr>
            </w:pPr>
          </w:p>
          <w:p w14:paraId="7ED9228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5901BA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0A3732A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97172E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53DEEAE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1C3BE63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5F284E">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0773E3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93C85">
        <w:rPr>
          <w:rFonts w:ascii="GHEA Grapalat" w:hAnsi="GHEA Grapalat"/>
          <w:b/>
          <w:sz w:val="24"/>
          <w:szCs w:val="24"/>
        </w:rPr>
        <w:t>EQ-GHAShDzB-26/143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DB68A95"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sidR="00493C85">
        <w:rPr>
          <w:rFonts w:ascii="GHEA Grapalat" w:hAnsi="GHEA Grapalat"/>
          <w:i/>
        </w:rPr>
        <w:t>EQ-GHAShDzB-26/143</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5F284E">
        <w:tc>
          <w:tcPr>
            <w:tcW w:w="4786" w:type="dxa"/>
          </w:tcPr>
          <w:p w14:paraId="5FA8BCE0" w14:textId="77777777" w:rsidR="00E93F76" w:rsidRPr="00B138F3" w:rsidRDefault="00E93F76" w:rsidP="005F284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5F284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5F284E">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5F284E">
            <w:pPr>
              <w:widowControl w:val="0"/>
              <w:spacing w:after="160"/>
              <w:rPr>
                <w:rFonts w:ascii="GHEA Grapalat" w:hAnsi="GHEA Grapalat" w:cs="Sylfaen"/>
              </w:rPr>
            </w:pPr>
          </w:p>
          <w:p w14:paraId="53E93198" w14:textId="77777777" w:rsidR="00E93F76" w:rsidRPr="00B138F3" w:rsidRDefault="00E93F76" w:rsidP="005F284E">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5F284E">
            <w:pPr>
              <w:widowControl w:val="0"/>
              <w:spacing w:after="160"/>
              <w:rPr>
                <w:rFonts w:ascii="GHEA Grapalat" w:hAnsi="GHEA Grapalat" w:cs="Sylfaen"/>
              </w:rPr>
            </w:pPr>
          </w:p>
          <w:p w14:paraId="5C8C9736"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5F284E">
            <w:pPr>
              <w:widowControl w:val="0"/>
              <w:spacing w:after="160"/>
              <w:rPr>
                <w:rFonts w:ascii="GHEA Grapalat" w:hAnsi="GHEA Grapalat" w:cs="Sylfaen"/>
              </w:rPr>
            </w:pPr>
          </w:p>
          <w:p w14:paraId="30D2A2D6" w14:textId="77777777" w:rsidR="00E93F76" w:rsidRPr="00B138F3" w:rsidRDefault="00E93F76"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5F284E">
            <w:pPr>
              <w:widowControl w:val="0"/>
              <w:spacing w:after="160"/>
              <w:rPr>
                <w:rFonts w:ascii="GHEA Grapalat" w:hAnsi="GHEA Grapalat" w:cs="Sylfaen"/>
              </w:rPr>
            </w:pPr>
          </w:p>
          <w:p w14:paraId="2197EB2E"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5F284E">
            <w:pPr>
              <w:widowControl w:val="0"/>
              <w:spacing w:after="160"/>
              <w:jc w:val="right"/>
              <w:rPr>
                <w:rFonts w:ascii="GHEA Grapalat" w:hAnsi="GHEA Grapalat" w:cs="Tahoma"/>
              </w:rPr>
            </w:pPr>
          </w:p>
          <w:p w14:paraId="3ACD387A"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5F284E">
            <w:pPr>
              <w:widowControl w:val="0"/>
              <w:spacing w:after="160"/>
              <w:rPr>
                <w:rFonts w:ascii="GHEA Grapalat" w:hAnsi="GHEA Grapalat" w:cs="Sylfaen"/>
              </w:rPr>
            </w:pPr>
          </w:p>
          <w:p w14:paraId="0857BA8C" w14:textId="77777777" w:rsidR="00E93F76" w:rsidRPr="00B138F3" w:rsidRDefault="00E93F76"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5F284E">
            <w:pPr>
              <w:widowControl w:val="0"/>
              <w:spacing w:after="160"/>
              <w:rPr>
                <w:rFonts w:ascii="GHEA Grapalat" w:hAnsi="GHEA Grapalat"/>
              </w:rPr>
            </w:pPr>
          </w:p>
          <w:p w14:paraId="3E73252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5F284E">
            <w:pPr>
              <w:widowControl w:val="0"/>
              <w:spacing w:after="160"/>
              <w:rPr>
                <w:rFonts w:ascii="GHEA Grapalat" w:hAnsi="GHEA Grapalat" w:cs="Tahoma"/>
              </w:rPr>
            </w:pPr>
          </w:p>
          <w:p w14:paraId="50CB2A77" w14:textId="77777777" w:rsidR="00E93F76" w:rsidRPr="00B138F3" w:rsidRDefault="00E93F76"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5F284E">
            <w:pPr>
              <w:widowControl w:val="0"/>
              <w:spacing w:after="160"/>
              <w:rPr>
                <w:rFonts w:ascii="GHEA Grapalat" w:hAnsi="GHEA Grapalat" w:cs="Tahoma"/>
              </w:rPr>
            </w:pPr>
          </w:p>
          <w:p w14:paraId="46BD458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5F284E">
            <w:pPr>
              <w:widowControl w:val="0"/>
              <w:spacing w:after="160"/>
              <w:rPr>
                <w:rFonts w:ascii="GHEA Grapalat" w:hAnsi="GHEA Grapalat" w:cs="Arial"/>
              </w:rPr>
            </w:pPr>
          </w:p>
        </w:tc>
      </w:tr>
      <w:tr w:rsidR="00E93F76" w:rsidRPr="00B138F3" w14:paraId="5F1D578D"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5F284E">
            <w:pPr>
              <w:widowControl w:val="0"/>
              <w:spacing w:after="160"/>
              <w:rPr>
                <w:rFonts w:ascii="GHEA Grapalat" w:hAnsi="GHEA Grapalat" w:cs="Sylfaen"/>
              </w:rPr>
            </w:pPr>
          </w:p>
          <w:p w14:paraId="26D1E5B3" w14:textId="77777777" w:rsidR="00E93F76" w:rsidRPr="00B138F3" w:rsidRDefault="00E93F76"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5F284E">
            <w:pPr>
              <w:widowControl w:val="0"/>
              <w:spacing w:after="160"/>
              <w:rPr>
                <w:rFonts w:ascii="GHEA Grapalat" w:hAnsi="GHEA Grapalat"/>
              </w:rPr>
            </w:pPr>
          </w:p>
          <w:p w14:paraId="5667971F"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4E068E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B4464C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673E269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C32286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78E89F6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5F284E">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402E7F9"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93C85">
        <w:rPr>
          <w:rFonts w:ascii="GHEA Grapalat" w:hAnsi="GHEA Grapalat"/>
          <w:b/>
          <w:sz w:val="24"/>
          <w:szCs w:val="24"/>
        </w:rPr>
        <w:t>EQ-GHAShDzB-26/143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A223359"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95524A">
        <w:rPr>
          <w:rFonts w:ascii="GHEA Grapalat" w:hAnsi="GHEA Grapalat"/>
          <w:b/>
          <w:bCs/>
          <w:lang w:val="hy-AM"/>
        </w:rPr>
        <w:t>1095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C17B4BD"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326A2E">
        <w:rPr>
          <w:rFonts w:ascii="GHEA Grapalat" w:hAnsi="GHEA Grapalat"/>
          <w:b/>
          <w:bCs/>
          <w:lang w:val="hy-AM"/>
        </w:rPr>
        <w:t>15</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6DF29AE"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9B4549">
        <w:rPr>
          <w:rFonts w:ascii="GHEA Grapalat" w:hAnsi="GHEA Grapalat"/>
          <w:b/>
          <w:bCs/>
          <w:lang w:val="hy-AM"/>
        </w:rPr>
        <w:t>05</w:t>
      </w:r>
      <w:r w:rsidR="00A404BB" w:rsidRPr="00342543">
        <w:rPr>
          <w:rFonts w:ascii="GHEA Grapalat" w:hAnsi="GHEA Grapalat"/>
          <w:b/>
          <w:bCs/>
        </w:rPr>
        <w:t xml:space="preserve"> (</w:t>
      </w:r>
      <w:r w:rsidR="002D4996" w:rsidRPr="002D4996">
        <w:rPr>
          <w:rFonts w:ascii="GHEA Grapalat" w:hAnsi="GHEA Grapalat"/>
          <w:b/>
          <w:bCs/>
        </w:rPr>
        <w:t xml:space="preserve">ноль целое </w:t>
      </w:r>
      <w:r w:rsidR="009B4549">
        <w:rPr>
          <w:rFonts w:ascii="GHEA Grapalat" w:hAnsi="GHEA Grapalat"/>
          <w:b/>
          <w:bCs/>
        </w:rPr>
        <w:t>пять</w:t>
      </w:r>
      <w:r w:rsidR="002D4996" w:rsidRPr="002D4996">
        <w:rPr>
          <w:rFonts w:ascii="GHEA Grapalat" w:hAnsi="GHEA Grapalat"/>
          <w:b/>
          <w:bCs/>
        </w:rPr>
        <w:t xml:space="preserve"> </w:t>
      </w:r>
      <w:r w:rsidR="009B4549">
        <w:rPr>
          <w:rFonts w:ascii="GHEA Grapalat" w:hAnsi="GHEA Grapalat"/>
          <w:b/>
          <w:bCs/>
        </w:rPr>
        <w:t>сотое</w:t>
      </w:r>
      <w:r w:rsidR="002D4996" w:rsidRPr="002D4996">
        <w:rPr>
          <w:rFonts w:ascii="GHEA Grapalat" w:hAnsi="GHEA Grapalat"/>
          <w:b/>
          <w:bCs/>
        </w:rPr>
        <w:t xml:space="preserve"> число</w:t>
      </w:r>
      <w:r w:rsidR="00A404BB" w:rsidRPr="00342543">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B27B967"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B4549">
        <w:rPr>
          <w:rFonts w:ascii="GHEA Grapalat" w:hAnsi="GHEA Grapalat"/>
          <w:b/>
          <w:bCs/>
          <w:lang w:val="hy-AM"/>
        </w:rPr>
        <w:t>0,5</w:t>
      </w:r>
      <w:r w:rsidR="00A404BB" w:rsidRPr="00342543">
        <w:rPr>
          <w:rFonts w:ascii="GHEA Grapalat" w:hAnsi="GHEA Grapalat"/>
          <w:b/>
          <w:bCs/>
        </w:rPr>
        <w:t xml:space="preserve"> (</w:t>
      </w:r>
      <w:r w:rsidR="009B4549" w:rsidRPr="002D4996">
        <w:rPr>
          <w:rFonts w:ascii="GHEA Grapalat" w:hAnsi="GHEA Grapalat"/>
          <w:b/>
          <w:bCs/>
        </w:rPr>
        <w:t xml:space="preserve">ноль целое </w:t>
      </w:r>
      <w:r w:rsidR="009B4549">
        <w:rPr>
          <w:rFonts w:ascii="GHEA Grapalat" w:hAnsi="GHEA Grapalat"/>
          <w:b/>
          <w:bCs/>
        </w:rPr>
        <w:t xml:space="preserve">пять десятичное </w:t>
      </w:r>
      <w:r w:rsidR="009B4549" w:rsidRPr="002D4996">
        <w:rPr>
          <w:rFonts w:ascii="GHEA Grapalat" w:hAnsi="GHEA Grapalat"/>
          <w:b/>
          <w:bCs/>
        </w:rPr>
        <w:t>число</w:t>
      </w:r>
      <w:r w:rsidR="009B4549" w:rsidRPr="009B4549">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342543" w:rsidRPr="00C869BF" w14:paraId="182536AE" w14:textId="77777777" w:rsidTr="005F284E">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5F9FB253"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w:t>
            </w:r>
          </w:p>
        </w:tc>
        <w:tc>
          <w:tcPr>
            <w:tcW w:w="4311" w:type="dxa"/>
            <w:tcBorders>
              <w:top w:val="single" w:sz="4" w:space="0" w:color="auto"/>
              <w:left w:val="single" w:sz="4" w:space="0" w:color="auto"/>
              <w:bottom w:val="single" w:sz="4" w:space="0" w:color="auto"/>
              <w:right w:val="single" w:sz="4" w:space="0" w:color="auto"/>
            </w:tcBorders>
            <w:vAlign w:val="center"/>
            <w:hideMark/>
          </w:tcPr>
          <w:p w14:paraId="0C890D19"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Нарушение</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0C81DA0"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Ответственность</w:t>
            </w:r>
          </w:p>
        </w:tc>
      </w:tr>
      <w:tr w:rsidR="00342543" w:rsidRPr="00C869BF" w14:paraId="05C5BE14" w14:textId="77777777" w:rsidTr="005F284E">
        <w:tc>
          <w:tcPr>
            <w:tcW w:w="512" w:type="dxa"/>
            <w:tcBorders>
              <w:top w:val="single" w:sz="4" w:space="0" w:color="auto"/>
              <w:left w:val="single" w:sz="4" w:space="0" w:color="auto"/>
              <w:bottom w:val="single" w:sz="4" w:space="0" w:color="auto"/>
              <w:right w:val="single" w:sz="4" w:space="0" w:color="auto"/>
            </w:tcBorders>
            <w:vAlign w:val="center"/>
            <w:hideMark/>
          </w:tcPr>
          <w:p w14:paraId="66AF637D"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1</w:t>
            </w:r>
          </w:p>
        </w:tc>
        <w:tc>
          <w:tcPr>
            <w:tcW w:w="4311" w:type="dxa"/>
            <w:tcBorders>
              <w:top w:val="single" w:sz="4" w:space="0" w:color="auto"/>
              <w:left w:val="single" w:sz="4" w:space="0" w:color="auto"/>
              <w:bottom w:val="single" w:sz="4" w:space="0" w:color="auto"/>
              <w:right w:val="single" w:sz="4" w:space="0" w:color="auto"/>
            </w:tcBorders>
            <w:vAlign w:val="center"/>
          </w:tcPr>
          <w:p w14:paraId="7188932D" w14:textId="0801612A"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 xml:space="preserve">Ненадлежащая организация и оснащение строительной площадки. </w:t>
            </w:r>
            <w:r w:rsidR="00342543" w:rsidRPr="00C869BF">
              <w:rPr>
                <w:rFonts w:ascii="GHEA Grapalat" w:hAnsi="GHEA Grapalat"/>
                <w:sz w:val="22"/>
                <w:szCs w:val="22"/>
              </w:rPr>
              <w:lastRenderedPageBreak/>
              <w:t>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1F8328ED" w14:textId="72CB3D36"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lastRenderedPageBreak/>
              <w:t>Штраф – 0,5% от цены контракта.</w:t>
            </w:r>
          </w:p>
        </w:tc>
      </w:tr>
      <w:tr w:rsidR="00342543" w:rsidRPr="00C869BF" w14:paraId="66290754" w14:textId="77777777" w:rsidTr="005F284E">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0E19BEAA"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2</w:t>
            </w:r>
          </w:p>
        </w:tc>
        <w:tc>
          <w:tcPr>
            <w:tcW w:w="4311" w:type="dxa"/>
            <w:tcBorders>
              <w:top w:val="single" w:sz="4" w:space="0" w:color="auto"/>
              <w:left w:val="single" w:sz="4" w:space="0" w:color="auto"/>
              <w:bottom w:val="single" w:sz="4" w:space="0" w:color="auto"/>
              <w:right w:val="single" w:sz="4" w:space="0" w:color="auto"/>
            </w:tcBorders>
            <w:vAlign w:val="center"/>
          </w:tcPr>
          <w:p w14:paraId="0CB4387B" w14:textId="6456DDC0"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Несоблюдение технических стандартов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78E78D6A" w14:textId="3CFB1EE7"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342543" w:rsidRPr="00C869BF" w14:paraId="6C31A431" w14:textId="77777777" w:rsidTr="005F284E">
        <w:tc>
          <w:tcPr>
            <w:tcW w:w="512" w:type="dxa"/>
            <w:tcBorders>
              <w:top w:val="single" w:sz="4" w:space="0" w:color="auto"/>
              <w:left w:val="single" w:sz="4" w:space="0" w:color="auto"/>
              <w:bottom w:val="single" w:sz="4" w:space="0" w:color="auto"/>
              <w:right w:val="single" w:sz="4" w:space="0" w:color="auto"/>
            </w:tcBorders>
            <w:vAlign w:val="center"/>
            <w:hideMark/>
          </w:tcPr>
          <w:p w14:paraId="4F0B0A0A"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3</w:t>
            </w:r>
          </w:p>
        </w:tc>
        <w:tc>
          <w:tcPr>
            <w:tcW w:w="4311" w:type="dxa"/>
            <w:tcBorders>
              <w:top w:val="single" w:sz="4" w:space="0" w:color="auto"/>
              <w:left w:val="single" w:sz="4" w:space="0" w:color="auto"/>
              <w:bottom w:val="single" w:sz="4" w:space="0" w:color="auto"/>
              <w:right w:val="single" w:sz="4" w:space="0" w:color="auto"/>
            </w:tcBorders>
            <w:vAlign w:val="center"/>
          </w:tcPr>
          <w:p w14:paraId="758D0A61" w14:textId="1995F7FB"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Несоблюдение санитарно-гигиенических и экологических стандартов.</w:t>
            </w:r>
          </w:p>
        </w:tc>
        <w:tc>
          <w:tcPr>
            <w:tcW w:w="4177" w:type="dxa"/>
            <w:tcBorders>
              <w:top w:val="single" w:sz="4" w:space="0" w:color="auto"/>
              <w:left w:val="single" w:sz="4" w:space="0" w:color="auto"/>
              <w:bottom w:val="single" w:sz="4" w:space="0" w:color="auto"/>
              <w:right w:val="single" w:sz="4" w:space="0" w:color="auto"/>
            </w:tcBorders>
            <w:vAlign w:val="center"/>
          </w:tcPr>
          <w:p w14:paraId="3ED428E5" w14:textId="1F81E00D"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B9BA29B" w14:textId="77777777" w:rsidR="00E23F88" w:rsidRDefault="00BB28C8" w:rsidP="00C53EC8">
      <w:pPr>
        <w:widowControl w:val="0"/>
        <w:tabs>
          <w:tab w:val="left" w:pos="1134"/>
        </w:tabs>
        <w:ind w:firstLine="567"/>
        <w:jc w:val="both"/>
        <w:rPr>
          <w:rFonts w:ascii="GHEA Grapalat" w:hAnsi="GHEA Grapalat"/>
          <w:sz w:val="20"/>
          <w:szCs w:val="20"/>
          <w:lang w:val="hy-AM"/>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E23F88">
        <w:rPr>
          <w:rFonts w:ascii="GHEA Grapalat" w:hAnsi="GHEA Grapalat"/>
          <w:sz w:val="20"/>
          <w:szCs w:val="20"/>
          <w:lang w:val="hy-AM"/>
        </w:rPr>
        <w:t xml:space="preserve">. </w:t>
      </w:r>
    </w:p>
    <w:p w14:paraId="508E8181" w14:textId="0CB9EAB4" w:rsidR="00C53EC8" w:rsidRPr="004D7DD1" w:rsidRDefault="00C53EC8" w:rsidP="00C53EC8">
      <w:pPr>
        <w:widowControl w:val="0"/>
        <w:tabs>
          <w:tab w:val="left" w:pos="1134"/>
        </w:tabs>
        <w:ind w:firstLine="567"/>
        <w:jc w:val="both"/>
        <w:rPr>
          <w:rFonts w:ascii="GHEA Grapalat" w:hAnsi="GHEA Grapalat" w:cs="Sylfaen"/>
          <w:sz w:val="20"/>
          <w:szCs w:val="20"/>
        </w:rPr>
      </w:pPr>
      <w:r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Pr="000E2A01">
        <w:rPr>
          <w:rFonts w:ascii="GHEA Grapalat" w:hAnsi="GHEA Grapalat"/>
          <w:sz w:val="20"/>
          <w:szCs w:val="20"/>
        </w:rPr>
        <w:t xml:space="preserve"> № 817-А.</w:t>
      </w:r>
      <w:r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w:t>
      </w:r>
      <w:r w:rsidRPr="00862ABD">
        <w:rPr>
          <w:rFonts w:ascii="GHEA Grapalat" w:hAnsi="GHEA Grapalat"/>
          <w:spacing w:val="-4"/>
        </w:rPr>
        <w:lastRenderedPageBreak/>
        <w:t xml:space="preserve">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72877DEA" w14:textId="0BF239EE" w:rsidR="002030CE" w:rsidRPr="001D75FF" w:rsidRDefault="00BB28C8" w:rsidP="001D75FF">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58739F" w14:textId="588F39EE" w:rsidR="00C05F85" w:rsidRDefault="003132BA" w:rsidP="00E23F88">
      <w:pPr>
        <w:jc w:val="center"/>
        <w:rPr>
          <w:rFonts w:ascii="GHEA Grapalat" w:hAnsi="GHEA Grapalat"/>
          <w:b/>
          <w:i/>
          <w:sz w:val="20"/>
        </w:rPr>
      </w:pPr>
      <w:r w:rsidRPr="002000A6">
        <w:rPr>
          <w:rFonts w:ascii="GHEA Grapalat" w:hAnsi="GHEA Grapalat"/>
          <w:b/>
          <w:i/>
          <w:sz w:val="20"/>
        </w:rPr>
        <w:t>ТЕХНИЧЕСКАЯ ХАРАКТЕРИСТИКА</w:t>
      </w:r>
      <w:r w:rsidRPr="002000A6">
        <w:rPr>
          <w:rFonts w:ascii="GHEA Grapalat" w:hAnsi="GHEA Grapalat"/>
          <w:b/>
          <w:i/>
          <w:sz w:val="20"/>
          <w:lang w:val="hy-AM"/>
        </w:rPr>
        <w:t xml:space="preserve"> – </w:t>
      </w:r>
      <w:r w:rsidRPr="002000A6">
        <w:rPr>
          <w:rFonts w:ascii="GHEA Grapalat" w:hAnsi="GHEA Grapalat"/>
          <w:b/>
          <w:i/>
          <w:sz w:val="20"/>
        </w:rPr>
        <w:t>ГРАФИК ЗАКУПКИ</w:t>
      </w:r>
    </w:p>
    <w:p w14:paraId="174CEC03" w14:textId="77777777" w:rsidR="00E23F88" w:rsidRDefault="00E23F88" w:rsidP="00E23F88">
      <w:pPr>
        <w:jc w:val="center"/>
        <w:rPr>
          <w:rFonts w:ascii="GHEA Grapalat" w:hAnsi="GHEA Grapalat"/>
          <w:b/>
          <w:i/>
          <w:sz w:val="20"/>
        </w:rPr>
      </w:pPr>
    </w:p>
    <w:p w14:paraId="09CA52C0" w14:textId="79DEDC25" w:rsidR="00E23F88" w:rsidRPr="003132BA" w:rsidRDefault="00EB22B9" w:rsidP="003132BA">
      <w:pPr>
        <w:jc w:val="center"/>
        <w:rPr>
          <w:rFonts w:ascii="GHEA Grapalat" w:hAnsi="GHEA Grapalat"/>
          <w:b/>
          <w:i/>
          <w:sz w:val="20"/>
          <w:lang w:val="hy-AM"/>
        </w:rPr>
      </w:pPr>
      <w:r>
        <w:rPr>
          <w:rFonts w:ascii="GHEA Grapalat" w:hAnsi="GHEA Grapalat"/>
          <w:bCs/>
          <w:caps/>
          <w:sz w:val="22"/>
          <w:szCs w:val="22"/>
          <w:lang w:val="hy-AM"/>
        </w:rPr>
        <w:t>Замена окон и дверей на подъездах многоквартирных домов в административном районе Нор-Норк города Еревана</w:t>
      </w:r>
    </w:p>
    <w:tbl>
      <w:tblPr>
        <w:tblW w:w="10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30"/>
        <w:gridCol w:w="268"/>
        <w:gridCol w:w="4020"/>
        <w:gridCol w:w="630"/>
        <w:gridCol w:w="1161"/>
        <w:gridCol w:w="1198"/>
        <w:gridCol w:w="1533"/>
        <w:gridCol w:w="8"/>
      </w:tblGrid>
      <w:tr w:rsidR="003132BA" w:rsidRPr="002000A6" w14:paraId="42242D94" w14:textId="77777777" w:rsidTr="003132BA">
        <w:trPr>
          <w:trHeight w:val="259"/>
          <w:jc w:val="center"/>
        </w:trPr>
        <w:tc>
          <w:tcPr>
            <w:tcW w:w="1570" w:type="dxa"/>
            <w:gridSpan w:val="2"/>
          </w:tcPr>
          <w:p w14:paraId="488FDA31" w14:textId="77777777" w:rsidR="003132BA" w:rsidRPr="002000A6" w:rsidRDefault="003132BA" w:rsidP="005F284E">
            <w:pPr>
              <w:jc w:val="center"/>
              <w:rPr>
                <w:rFonts w:ascii="GHEA Grapalat" w:hAnsi="GHEA Grapalat"/>
                <w:b/>
                <w:i/>
                <w:sz w:val="18"/>
              </w:rPr>
            </w:pPr>
          </w:p>
        </w:tc>
        <w:tc>
          <w:tcPr>
            <w:tcW w:w="8818" w:type="dxa"/>
            <w:gridSpan w:val="7"/>
            <w:vAlign w:val="center"/>
          </w:tcPr>
          <w:p w14:paraId="51B25999" w14:textId="77777777" w:rsidR="003132BA" w:rsidRPr="002000A6" w:rsidRDefault="003132BA" w:rsidP="005F284E">
            <w:pPr>
              <w:jc w:val="center"/>
              <w:rPr>
                <w:rFonts w:ascii="GHEA Grapalat" w:hAnsi="GHEA Grapalat"/>
                <w:b/>
                <w:i/>
                <w:sz w:val="18"/>
              </w:rPr>
            </w:pPr>
            <w:r w:rsidRPr="002000A6">
              <w:rPr>
                <w:rFonts w:ascii="GHEA Grapalat" w:hAnsi="GHEA Grapalat"/>
                <w:b/>
                <w:i/>
                <w:sz w:val="18"/>
              </w:rPr>
              <w:t>Работа</w:t>
            </w:r>
          </w:p>
        </w:tc>
      </w:tr>
      <w:tr w:rsidR="003132BA" w:rsidRPr="002000A6" w14:paraId="59003AF7" w14:textId="77777777" w:rsidTr="003343CC">
        <w:trPr>
          <w:trHeight w:val="235"/>
          <w:jc w:val="center"/>
        </w:trPr>
        <w:tc>
          <w:tcPr>
            <w:tcW w:w="540" w:type="dxa"/>
            <w:vMerge w:val="restart"/>
            <w:vAlign w:val="center"/>
          </w:tcPr>
          <w:p w14:paraId="00F56F4B" w14:textId="77777777" w:rsidR="003132BA" w:rsidRPr="002000A6" w:rsidRDefault="003132BA" w:rsidP="005F284E">
            <w:pPr>
              <w:jc w:val="center"/>
              <w:rPr>
                <w:rFonts w:ascii="GHEA Grapalat" w:hAnsi="GHEA Grapalat"/>
                <w:b/>
                <w:i/>
                <w:sz w:val="16"/>
                <w:szCs w:val="16"/>
              </w:rPr>
            </w:pPr>
            <w:r w:rsidRPr="002000A6">
              <w:rPr>
                <w:rFonts w:ascii="GHEA Grapalat" w:hAnsi="GHEA Grapalat"/>
                <w:b/>
                <w:i/>
                <w:sz w:val="16"/>
                <w:szCs w:val="16"/>
              </w:rPr>
              <w:t>Н</w:t>
            </w:r>
            <w:r w:rsidRPr="002000A6">
              <w:rPr>
                <w:rFonts w:ascii="GHEA Grapalat" w:hAnsi="GHEA Grapalat"/>
                <w:b/>
                <w:i/>
                <w:sz w:val="16"/>
                <w:szCs w:val="16"/>
                <w:lang w:val="hy-AM"/>
              </w:rPr>
              <w:t>/</w:t>
            </w:r>
            <w:r w:rsidRPr="002000A6">
              <w:rPr>
                <w:rFonts w:ascii="GHEA Grapalat" w:hAnsi="GHEA Grapalat"/>
                <w:b/>
                <w:i/>
                <w:sz w:val="16"/>
                <w:szCs w:val="16"/>
              </w:rPr>
              <w:t>Л</w:t>
            </w:r>
          </w:p>
        </w:tc>
        <w:tc>
          <w:tcPr>
            <w:tcW w:w="1298" w:type="dxa"/>
            <w:gridSpan w:val="2"/>
            <w:vMerge w:val="restart"/>
          </w:tcPr>
          <w:p w14:paraId="7408EE80" w14:textId="77777777" w:rsidR="005F284E" w:rsidRDefault="003132BA" w:rsidP="005F284E">
            <w:pPr>
              <w:jc w:val="center"/>
              <w:rPr>
                <w:rFonts w:ascii="GHEA Grapalat" w:hAnsi="GHEA Grapalat"/>
                <w:b/>
                <w:i/>
                <w:sz w:val="14"/>
                <w:szCs w:val="14"/>
                <w:lang w:val="hy-AM"/>
              </w:rPr>
            </w:pPr>
            <w:r w:rsidRPr="002000A6">
              <w:rPr>
                <w:rFonts w:ascii="GHEA Grapalat" w:hAnsi="GHEA Grapalat"/>
                <w:b/>
                <w:i/>
                <w:sz w:val="14"/>
                <w:szCs w:val="14"/>
              </w:rPr>
              <w:t>П</w:t>
            </w:r>
            <w:r w:rsidRPr="002000A6">
              <w:rPr>
                <w:rFonts w:ascii="GHEA Grapalat" w:hAnsi="GHEA Grapalat"/>
                <w:b/>
                <w:i/>
                <w:sz w:val="14"/>
                <w:szCs w:val="14"/>
                <w:lang w:val="hy-AM"/>
              </w:rPr>
              <w:t>редусмотренный планом закупок промежуточ</w:t>
            </w:r>
          </w:p>
          <w:p w14:paraId="34C5921D" w14:textId="15B28C0E" w:rsidR="003132BA" w:rsidRDefault="003132BA" w:rsidP="005F284E">
            <w:pPr>
              <w:jc w:val="center"/>
              <w:rPr>
                <w:rFonts w:ascii="GHEA Grapalat" w:hAnsi="GHEA Grapalat"/>
                <w:b/>
                <w:i/>
                <w:sz w:val="14"/>
                <w:szCs w:val="14"/>
                <w:lang w:val="hy-AM"/>
              </w:rPr>
            </w:pPr>
            <w:r w:rsidRPr="002000A6">
              <w:rPr>
                <w:rFonts w:ascii="GHEA Grapalat" w:hAnsi="GHEA Grapalat"/>
                <w:b/>
                <w:i/>
                <w:sz w:val="14"/>
                <w:szCs w:val="14"/>
                <w:lang w:val="hy-AM"/>
              </w:rPr>
              <w:t xml:space="preserve">ный </w:t>
            </w:r>
          </w:p>
          <w:p w14:paraId="37BB8008" w14:textId="77777777" w:rsidR="003132BA" w:rsidRDefault="003132BA" w:rsidP="005F284E">
            <w:pPr>
              <w:jc w:val="center"/>
              <w:rPr>
                <w:rFonts w:ascii="GHEA Grapalat" w:hAnsi="GHEA Grapalat"/>
                <w:b/>
                <w:i/>
                <w:sz w:val="14"/>
                <w:szCs w:val="14"/>
                <w:lang w:val="hy-AM"/>
              </w:rPr>
            </w:pPr>
            <w:r w:rsidRPr="002000A6">
              <w:rPr>
                <w:rFonts w:ascii="GHEA Grapalat" w:hAnsi="GHEA Grapalat"/>
                <w:b/>
                <w:i/>
                <w:sz w:val="14"/>
                <w:szCs w:val="14"/>
                <w:lang w:val="hy-AM"/>
              </w:rPr>
              <w:t>пароль по классификации</w:t>
            </w:r>
          </w:p>
          <w:p w14:paraId="789FA9D5" w14:textId="5961D111" w:rsidR="003132BA" w:rsidRPr="002000A6" w:rsidRDefault="003132BA" w:rsidP="005F284E">
            <w:pPr>
              <w:jc w:val="center"/>
              <w:rPr>
                <w:rFonts w:ascii="GHEA Grapalat" w:hAnsi="GHEA Grapalat"/>
                <w:b/>
                <w:i/>
                <w:sz w:val="16"/>
                <w:szCs w:val="16"/>
              </w:rPr>
            </w:pPr>
            <w:r w:rsidRPr="002000A6">
              <w:rPr>
                <w:rFonts w:ascii="GHEA Grapalat" w:hAnsi="GHEA Grapalat"/>
                <w:b/>
                <w:i/>
                <w:sz w:val="14"/>
                <w:szCs w:val="14"/>
                <w:lang w:val="hy-AM"/>
              </w:rPr>
              <w:t xml:space="preserve"> УСЗ (CPV)</w:t>
            </w:r>
          </w:p>
        </w:tc>
        <w:tc>
          <w:tcPr>
            <w:tcW w:w="4020" w:type="dxa"/>
            <w:vMerge w:val="restart"/>
            <w:vAlign w:val="center"/>
          </w:tcPr>
          <w:p w14:paraId="20433AC8" w14:textId="77777777" w:rsidR="003132BA" w:rsidRPr="002000A6" w:rsidRDefault="003132BA" w:rsidP="005F284E">
            <w:pPr>
              <w:jc w:val="center"/>
              <w:rPr>
                <w:rFonts w:ascii="GHEA Grapalat" w:hAnsi="GHEA Grapalat"/>
                <w:b/>
                <w:i/>
                <w:sz w:val="18"/>
                <w:szCs w:val="18"/>
              </w:rPr>
            </w:pPr>
            <w:r w:rsidRPr="002000A6">
              <w:rPr>
                <w:rFonts w:ascii="GHEA Grapalat" w:hAnsi="GHEA Grapalat"/>
                <w:b/>
                <w:i/>
                <w:sz w:val="18"/>
                <w:szCs w:val="18"/>
              </w:rPr>
              <w:t>Техническая характеристика</w:t>
            </w:r>
          </w:p>
        </w:tc>
        <w:tc>
          <w:tcPr>
            <w:tcW w:w="630" w:type="dxa"/>
            <w:vMerge w:val="restart"/>
            <w:vAlign w:val="center"/>
          </w:tcPr>
          <w:p w14:paraId="4E32BB6F"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Ед</w:t>
            </w:r>
            <w:r w:rsidRPr="002000A6">
              <w:rPr>
                <w:rFonts w:ascii="GHEA Grapalat" w:hAnsi="GHEA Grapalat"/>
                <w:b/>
                <w:i/>
                <w:sz w:val="14"/>
                <w:szCs w:val="14"/>
                <w:lang w:val="hy-AM"/>
              </w:rPr>
              <w:t>/</w:t>
            </w:r>
            <w:r w:rsidRPr="002000A6">
              <w:rPr>
                <w:rFonts w:ascii="GHEA Grapalat" w:hAnsi="GHEA Grapalat"/>
                <w:b/>
                <w:i/>
                <w:sz w:val="14"/>
                <w:szCs w:val="14"/>
              </w:rPr>
              <w:t>Изм</w:t>
            </w:r>
          </w:p>
        </w:tc>
        <w:tc>
          <w:tcPr>
            <w:tcW w:w="1161" w:type="dxa"/>
            <w:vMerge w:val="restart"/>
            <w:vAlign w:val="center"/>
          </w:tcPr>
          <w:p w14:paraId="1FFF63CC" w14:textId="77777777" w:rsidR="003132BA" w:rsidRDefault="003132BA" w:rsidP="005F284E">
            <w:pPr>
              <w:jc w:val="center"/>
              <w:rPr>
                <w:rFonts w:ascii="GHEA Grapalat" w:hAnsi="GHEA Grapalat"/>
                <w:b/>
                <w:i/>
                <w:sz w:val="14"/>
                <w:szCs w:val="14"/>
              </w:rPr>
            </w:pPr>
            <w:r w:rsidRPr="002000A6">
              <w:rPr>
                <w:rFonts w:ascii="GHEA Grapalat" w:hAnsi="GHEA Grapalat"/>
                <w:b/>
                <w:i/>
                <w:sz w:val="14"/>
                <w:szCs w:val="14"/>
              </w:rPr>
              <w:t>Общ</w:t>
            </w:r>
          </w:p>
          <w:p w14:paraId="0B4D74AF" w14:textId="23A45ADC"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ая цена</w:t>
            </w:r>
          </w:p>
        </w:tc>
        <w:tc>
          <w:tcPr>
            <w:tcW w:w="2739" w:type="dxa"/>
            <w:gridSpan w:val="3"/>
            <w:vAlign w:val="center"/>
          </w:tcPr>
          <w:p w14:paraId="35820B82"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Выполнения</w:t>
            </w:r>
          </w:p>
        </w:tc>
      </w:tr>
      <w:tr w:rsidR="003132BA" w:rsidRPr="002000A6" w14:paraId="51356606" w14:textId="77777777" w:rsidTr="003343CC">
        <w:trPr>
          <w:gridAfter w:val="1"/>
          <w:wAfter w:w="8" w:type="dxa"/>
          <w:trHeight w:val="477"/>
          <w:jc w:val="center"/>
        </w:trPr>
        <w:tc>
          <w:tcPr>
            <w:tcW w:w="540" w:type="dxa"/>
            <w:vMerge/>
            <w:vAlign w:val="center"/>
          </w:tcPr>
          <w:p w14:paraId="78E2ED2B" w14:textId="77777777" w:rsidR="003132BA" w:rsidRPr="002000A6" w:rsidRDefault="003132BA" w:rsidP="005F284E">
            <w:pPr>
              <w:jc w:val="center"/>
              <w:rPr>
                <w:rFonts w:ascii="GHEA Grapalat" w:hAnsi="GHEA Grapalat"/>
                <w:b/>
                <w:i/>
                <w:sz w:val="16"/>
                <w:szCs w:val="16"/>
              </w:rPr>
            </w:pPr>
          </w:p>
        </w:tc>
        <w:tc>
          <w:tcPr>
            <w:tcW w:w="1298" w:type="dxa"/>
            <w:gridSpan w:val="2"/>
            <w:vMerge/>
          </w:tcPr>
          <w:p w14:paraId="1A023428" w14:textId="6388D23C" w:rsidR="003132BA" w:rsidRPr="002000A6" w:rsidRDefault="003132BA" w:rsidP="005F284E">
            <w:pPr>
              <w:jc w:val="center"/>
              <w:rPr>
                <w:rFonts w:ascii="GHEA Grapalat" w:hAnsi="GHEA Grapalat"/>
                <w:b/>
                <w:i/>
                <w:sz w:val="16"/>
                <w:szCs w:val="16"/>
              </w:rPr>
            </w:pPr>
          </w:p>
        </w:tc>
        <w:tc>
          <w:tcPr>
            <w:tcW w:w="4020" w:type="dxa"/>
            <w:vMerge/>
            <w:vAlign w:val="center"/>
          </w:tcPr>
          <w:p w14:paraId="6197B2B4" w14:textId="77777777" w:rsidR="003132BA" w:rsidRPr="002000A6" w:rsidRDefault="003132BA" w:rsidP="005F284E">
            <w:pPr>
              <w:jc w:val="center"/>
              <w:rPr>
                <w:rFonts w:ascii="GHEA Grapalat" w:hAnsi="GHEA Grapalat"/>
                <w:b/>
                <w:i/>
                <w:sz w:val="18"/>
                <w:szCs w:val="18"/>
              </w:rPr>
            </w:pPr>
          </w:p>
        </w:tc>
        <w:tc>
          <w:tcPr>
            <w:tcW w:w="630" w:type="dxa"/>
            <w:vMerge/>
            <w:vAlign w:val="center"/>
          </w:tcPr>
          <w:p w14:paraId="13AF8ADF" w14:textId="77777777" w:rsidR="003132BA" w:rsidRPr="002000A6" w:rsidRDefault="003132BA" w:rsidP="005F284E">
            <w:pPr>
              <w:jc w:val="center"/>
              <w:rPr>
                <w:rFonts w:ascii="GHEA Grapalat" w:hAnsi="GHEA Grapalat"/>
                <w:b/>
                <w:i/>
                <w:sz w:val="14"/>
                <w:szCs w:val="14"/>
              </w:rPr>
            </w:pPr>
          </w:p>
        </w:tc>
        <w:tc>
          <w:tcPr>
            <w:tcW w:w="1161" w:type="dxa"/>
            <w:vMerge/>
            <w:vAlign w:val="center"/>
          </w:tcPr>
          <w:p w14:paraId="506F3A91" w14:textId="77777777" w:rsidR="003132BA" w:rsidRPr="002000A6" w:rsidRDefault="003132BA" w:rsidP="005F284E">
            <w:pPr>
              <w:jc w:val="center"/>
              <w:rPr>
                <w:rFonts w:ascii="GHEA Grapalat" w:hAnsi="GHEA Grapalat"/>
                <w:b/>
                <w:i/>
                <w:sz w:val="14"/>
                <w:szCs w:val="14"/>
              </w:rPr>
            </w:pPr>
          </w:p>
        </w:tc>
        <w:tc>
          <w:tcPr>
            <w:tcW w:w="1198" w:type="dxa"/>
            <w:vAlign w:val="center"/>
          </w:tcPr>
          <w:p w14:paraId="5626B74C"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Адрес</w:t>
            </w:r>
          </w:p>
        </w:tc>
        <w:tc>
          <w:tcPr>
            <w:tcW w:w="1533" w:type="dxa"/>
            <w:vAlign w:val="center"/>
          </w:tcPr>
          <w:p w14:paraId="2652CAA8"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Срок</w:t>
            </w:r>
          </w:p>
        </w:tc>
      </w:tr>
      <w:tr w:rsidR="00443C52" w:rsidRPr="000E0CA4" w14:paraId="5E038127" w14:textId="77777777" w:rsidTr="003343CC">
        <w:trPr>
          <w:gridAfter w:val="1"/>
          <w:wAfter w:w="8" w:type="dxa"/>
          <w:trHeight w:val="629"/>
          <w:jc w:val="center"/>
        </w:trPr>
        <w:tc>
          <w:tcPr>
            <w:tcW w:w="540" w:type="dxa"/>
            <w:vAlign w:val="center"/>
          </w:tcPr>
          <w:p w14:paraId="0897C99A" w14:textId="77777777" w:rsidR="00443C52" w:rsidRPr="002000A6" w:rsidRDefault="00443C52" w:rsidP="00443C52">
            <w:pPr>
              <w:jc w:val="center"/>
              <w:rPr>
                <w:rFonts w:ascii="GHEA Grapalat" w:hAnsi="GHEA Grapalat"/>
                <w:sz w:val="16"/>
                <w:szCs w:val="16"/>
                <w:lang w:val="hy-AM"/>
              </w:rPr>
            </w:pPr>
            <w:r w:rsidRPr="002000A6">
              <w:rPr>
                <w:rFonts w:ascii="GHEA Grapalat" w:hAnsi="GHEA Grapalat"/>
                <w:sz w:val="16"/>
                <w:szCs w:val="16"/>
                <w:lang w:val="hy-AM"/>
              </w:rPr>
              <w:t>1</w:t>
            </w:r>
          </w:p>
        </w:tc>
        <w:tc>
          <w:tcPr>
            <w:tcW w:w="1298" w:type="dxa"/>
            <w:gridSpan w:val="2"/>
            <w:vAlign w:val="center"/>
          </w:tcPr>
          <w:p w14:paraId="0D570458" w14:textId="77777777" w:rsidR="00443C52" w:rsidRDefault="00443C52" w:rsidP="00443C52">
            <w:pPr>
              <w:jc w:val="center"/>
              <w:rPr>
                <w:rFonts w:ascii="GHEA Grapalat" w:hAnsi="GHEA Grapalat"/>
                <w:b/>
                <w:i/>
                <w:sz w:val="14"/>
                <w:szCs w:val="14"/>
                <w:lang w:val="hy-AM"/>
              </w:rPr>
            </w:pPr>
          </w:p>
          <w:p w14:paraId="5E4E635B" w14:textId="77777777" w:rsidR="00443C52" w:rsidRDefault="00443C52" w:rsidP="00443C52">
            <w:pPr>
              <w:jc w:val="center"/>
              <w:rPr>
                <w:rFonts w:ascii="GHEA Grapalat" w:hAnsi="GHEA Grapalat"/>
                <w:b/>
                <w:i/>
                <w:sz w:val="14"/>
                <w:szCs w:val="14"/>
                <w:lang w:val="hy-AM"/>
              </w:rPr>
            </w:pPr>
          </w:p>
          <w:p w14:paraId="00468D87" w14:textId="77777777" w:rsidR="00443C52" w:rsidRPr="002000A6" w:rsidRDefault="00443C52" w:rsidP="00443C52">
            <w:pPr>
              <w:jc w:val="center"/>
              <w:rPr>
                <w:rFonts w:ascii="GHEA Grapalat" w:hAnsi="GHEA Grapalat"/>
                <w:b/>
                <w:i/>
                <w:sz w:val="16"/>
                <w:szCs w:val="16"/>
              </w:rPr>
            </w:pPr>
          </w:p>
          <w:p w14:paraId="0C9F9841" w14:textId="0D439904" w:rsidR="00443C52" w:rsidRPr="005A397E" w:rsidRDefault="00443C52" w:rsidP="00443C52">
            <w:pPr>
              <w:jc w:val="center"/>
              <w:rPr>
                <w:rFonts w:ascii="GHEA Grapalat" w:hAnsi="GHEA Grapalat"/>
                <w:b/>
                <w:sz w:val="16"/>
                <w:szCs w:val="16"/>
                <w:lang w:val="hy-AM"/>
              </w:rPr>
            </w:pPr>
            <w:r>
              <w:rPr>
                <w:rFonts w:ascii="GHEA Grapalat" w:hAnsi="GHEA Grapalat"/>
                <w:bCs/>
                <w:sz w:val="18"/>
                <w:szCs w:val="18"/>
              </w:rPr>
              <w:t>45211113/11</w:t>
            </w:r>
          </w:p>
        </w:tc>
        <w:tc>
          <w:tcPr>
            <w:tcW w:w="4020" w:type="dxa"/>
            <w:vAlign w:val="center"/>
          </w:tcPr>
          <w:p w14:paraId="6B2A1F60" w14:textId="77777777" w:rsidR="00443C52" w:rsidRPr="007E6526" w:rsidRDefault="00443C52" w:rsidP="00443C52">
            <w:pPr>
              <w:keepNext/>
              <w:keepLines/>
              <w:spacing w:before="200"/>
              <w:outlineLvl w:val="8"/>
              <w:rPr>
                <w:rFonts w:ascii="GHEA Grapalat" w:eastAsiaTheme="majorEastAsia" w:hAnsi="GHEA Grapalat" w:cs="Sylfaen"/>
                <w:iCs/>
                <w:color w:val="404040" w:themeColor="text1" w:themeTint="BF"/>
                <w:sz w:val="20"/>
                <w:szCs w:val="20"/>
                <w:lang w:val="hy-AM"/>
              </w:rPr>
            </w:pPr>
            <w:r w:rsidRPr="007E6526">
              <w:rPr>
                <w:rFonts w:ascii="GHEA Grapalat" w:eastAsiaTheme="majorEastAsia" w:hAnsi="GHEA Grapalat" w:cs="Sylfaen"/>
                <w:iCs/>
                <w:color w:val="404040" w:themeColor="text1" w:themeTint="BF"/>
                <w:sz w:val="20"/>
                <w:szCs w:val="20"/>
                <w:lang w:val="hy-AM"/>
              </w:rPr>
              <w:t xml:space="preserve">Замена окон и дверей в подъездах многоэтажных жилых домов в административном районе Нор-Норк </w:t>
            </w:r>
          </w:p>
          <w:p w14:paraId="4A029FEF" w14:textId="77777777" w:rsidR="00443C52" w:rsidRPr="007E6526" w:rsidRDefault="00443C52" w:rsidP="00443C52">
            <w:pPr>
              <w:keepNext/>
              <w:keepLines/>
              <w:spacing w:before="200"/>
              <w:outlineLvl w:val="8"/>
              <w:rPr>
                <w:rFonts w:ascii="GHEA Grapalat" w:eastAsiaTheme="majorEastAsia" w:hAnsi="GHEA Grapalat" w:cs="Sylfaen"/>
                <w:iCs/>
                <w:color w:val="404040" w:themeColor="text1" w:themeTint="BF"/>
                <w:sz w:val="20"/>
                <w:szCs w:val="20"/>
                <w:lang w:val="hy-AM"/>
              </w:rPr>
            </w:pPr>
            <w:r w:rsidRPr="007E6526">
              <w:rPr>
                <w:rFonts w:ascii="GHEA Grapalat" w:eastAsiaTheme="majorEastAsia" w:hAnsi="GHEA Grapalat" w:cs="Sylfaen"/>
                <w:iCs/>
                <w:color w:val="404040" w:themeColor="text1" w:themeTint="BF"/>
                <w:sz w:val="20"/>
                <w:szCs w:val="20"/>
                <w:lang w:val="hy-AM"/>
              </w:rPr>
              <w:t>Во время проведения работ все поверхности, не подлежащие окраске, должны быть закрыты (например, коробки счетчиков электроэнергии и газа, двери квартир и т. д.).</w:t>
            </w:r>
          </w:p>
          <w:p w14:paraId="61BE808B" w14:textId="77777777" w:rsidR="00443C52" w:rsidRPr="007E6526" w:rsidRDefault="00443C52" w:rsidP="00443C52">
            <w:pPr>
              <w:keepNext/>
              <w:keepLines/>
              <w:spacing w:before="200"/>
              <w:outlineLvl w:val="8"/>
              <w:rPr>
                <w:rFonts w:ascii="GHEA Grapalat" w:eastAsiaTheme="majorEastAsia" w:hAnsi="GHEA Grapalat" w:cs="Sylfaen"/>
                <w:iCs/>
                <w:color w:val="404040" w:themeColor="text1" w:themeTint="BF"/>
                <w:sz w:val="20"/>
                <w:szCs w:val="20"/>
                <w:lang w:val="hy-AM"/>
              </w:rPr>
            </w:pPr>
            <w:r w:rsidRPr="007E6526">
              <w:rPr>
                <w:rFonts w:ascii="GHEA Grapalat" w:eastAsiaTheme="majorEastAsia" w:hAnsi="GHEA Grapalat" w:cs="Sylfaen"/>
                <w:iCs/>
                <w:color w:val="404040" w:themeColor="text1" w:themeTint="BF"/>
                <w:sz w:val="20"/>
                <w:szCs w:val="20"/>
                <w:lang w:val="hy-AM"/>
              </w:rPr>
              <w:t>Подрядчик должен иметь лицензию на строительство в сфере городского развития для выполнения данных работ.</w:t>
            </w:r>
          </w:p>
          <w:p w14:paraId="645643D6" w14:textId="77777777" w:rsidR="00443C52" w:rsidRPr="007E6526" w:rsidRDefault="00443C52" w:rsidP="00443C52">
            <w:pPr>
              <w:keepNext/>
              <w:keepLines/>
              <w:spacing w:before="200"/>
              <w:outlineLvl w:val="8"/>
              <w:rPr>
                <w:rFonts w:ascii="GHEA Grapalat" w:eastAsiaTheme="majorEastAsia" w:hAnsi="GHEA Grapalat" w:cs="Sylfaen"/>
                <w:iCs/>
                <w:color w:val="FF0000"/>
                <w:sz w:val="20"/>
                <w:szCs w:val="20"/>
                <w:lang w:val="hy-AM"/>
              </w:rPr>
            </w:pPr>
            <w:r w:rsidRPr="007E6526">
              <w:rPr>
                <w:rFonts w:ascii="GHEA Grapalat" w:eastAsiaTheme="majorEastAsia" w:hAnsi="GHEA Grapalat" w:cs="Sylfaen"/>
                <w:iCs/>
                <w:color w:val="FF0000"/>
                <w:sz w:val="20"/>
                <w:szCs w:val="20"/>
                <w:lang w:val="hy-AM"/>
              </w:rPr>
              <w:t xml:space="preserve">-Строительство жилых, общественных и промышленных сооружений - 3 класса - вкладка-04 - Выполнение строительных работ по возведению жилых, общественных и промышленных зданий, </w:t>
            </w:r>
          </w:p>
          <w:p w14:paraId="5C7565CC" w14:textId="77777777" w:rsidR="00443C52" w:rsidRPr="007E6526" w:rsidRDefault="00443C52" w:rsidP="00443C52">
            <w:pPr>
              <w:keepNext/>
              <w:keepLines/>
              <w:spacing w:before="200"/>
              <w:outlineLvl w:val="8"/>
              <w:rPr>
                <w:rFonts w:ascii="GHEA Grapalat" w:eastAsiaTheme="majorEastAsia" w:hAnsi="GHEA Grapalat" w:cs="Sylfaen"/>
                <w:iCs/>
                <w:color w:val="404040" w:themeColor="text1" w:themeTint="BF"/>
                <w:sz w:val="20"/>
                <w:szCs w:val="20"/>
                <w:lang w:val="hy-AM"/>
              </w:rPr>
            </w:pPr>
            <w:r w:rsidRPr="007E6526">
              <w:rPr>
                <w:rFonts w:ascii="GHEA Grapalat" w:eastAsiaTheme="majorEastAsia" w:hAnsi="GHEA Grapalat" w:cs="Sylfaen"/>
                <w:iCs/>
                <w:color w:val="404040" w:themeColor="text1" w:themeTint="BF"/>
                <w:sz w:val="20"/>
                <w:szCs w:val="20"/>
                <w:lang w:val="hy-AM"/>
              </w:rPr>
              <w:t>ТЕХНИЧЕСКИЕ ТРЕБОВАНИЯ</w:t>
            </w:r>
          </w:p>
          <w:p w14:paraId="1ECF2305" w14:textId="77777777" w:rsidR="00443C52" w:rsidRPr="007E6526" w:rsidRDefault="00443C52" w:rsidP="00443C52">
            <w:pPr>
              <w:keepNext/>
              <w:keepLines/>
              <w:spacing w:before="200"/>
              <w:outlineLvl w:val="8"/>
              <w:rPr>
                <w:rFonts w:ascii="GHEA Grapalat" w:eastAsiaTheme="majorEastAsia" w:hAnsi="GHEA Grapalat" w:cs="Sylfaen"/>
                <w:iCs/>
                <w:color w:val="404040" w:themeColor="text1" w:themeTint="BF"/>
                <w:sz w:val="20"/>
                <w:szCs w:val="20"/>
                <w:lang w:val="hy-AM"/>
              </w:rPr>
            </w:pPr>
            <w:r w:rsidRPr="007E6526">
              <w:rPr>
                <w:rFonts w:ascii="GHEA Grapalat" w:eastAsiaTheme="majorEastAsia" w:hAnsi="GHEA Grapalat" w:cs="Sylfaen"/>
                <w:iCs/>
                <w:color w:val="404040" w:themeColor="text1" w:themeTint="BF"/>
                <w:sz w:val="20"/>
                <w:szCs w:val="20"/>
                <w:lang w:val="hy-AM"/>
              </w:rPr>
              <w:t>1. Работы должны выполняться в соответствии со строительными нормами, правилами и техническими требованиями,</w:t>
            </w:r>
          </w:p>
          <w:p w14:paraId="0B7F3D7A" w14:textId="77777777" w:rsidR="00443C52" w:rsidRPr="007E6526" w:rsidRDefault="00443C52" w:rsidP="00443C52">
            <w:pPr>
              <w:keepNext/>
              <w:keepLines/>
              <w:spacing w:before="200"/>
              <w:outlineLvl w:val="8"/>
              <w:rPr>
                <w:rFonts w:ascii="GHEA Grapalat" w:eastAsiaTheme="majorEastAsia" w:hAnsi="GHEA Grapalat" w:cs="Sylfaen"/>
                <w:iCs/>
                <w:color w:val="404040" w:themeColor="text1" w:themeTint="BF"/>
                <w:sz w:val="20"/>
                <w:szCs w:val="20"/>
                <w:lang w:val="hy-AM"/>
              </w:rPr>
            </w:pPr>
            <w:r w:rsidRPr="007E6526">
              <w:rPr>
                <w:rFonts w:ascii="GHEA Grapalat" w:eastAsiaTheme="majorEastAsia" w:hAnsi="GHEA Grapalat" w:cs="Sylfaen"/>
                <w:iCs/>
                <w:color w:val="404040" w:themeColor="text1" w:themeTint="BF"/>
                <w:sz w:val="20"/>
                <w:szCs w:val="20"/>
                <w:lang w:val="hy-AM"/>
              </w:rPr>
              <w:t>Обеспечить предоставление документов, подтверждающих качество строительных материалов, использованных при строительстве (технические паспорта и др.), а также их соответствие стандартам, техническим и другим нормативным требованиям.</w:t>
            </w:r>
          </w:p>
          <w:p w14:paraId="2B662FD0" w14:textId="77777777" w:rsidR="00443C52" w:rsidRPr="007E6526" w:rsidRDefault="00443C52" w:rsidP="00443C52">
            <w:pPr>
              <w:keepNext/>
              <w:keepLines/>
              <w:spacing w:before="200"/>
              <w:outlineLvl w:val="8"/>
              <w:rPr>
                <w:rFonts w:ascii="GHEA Grapalat" w:eastAsiaTheme="majorEastAsia" w:hAnsi="GHEA Grapalat" w:cs="Sylfaen"/>
                <w:iCs/>
                <w:color w:val="404040" w:themeColor="text1" w:themeTint="BF"/>
                <w:sz w:val="20"/>
                <w:szCs w:val="20"/>
                <w:lang w:val="hy-AM"/>
              </w:rPr>
            </w:pPr>
            <w:r w:rsidRPr="007E6526">
              <w:rPr>
                <w:rFonts w:ascii="GHEA Grapalat" w:eastAsiaTheme="majorEastAsia" w:hAnsi="GHEA Grapalat" w:cs="Sylfaen"/>
                <w:iCs/>
                <w:color w:val="404040" w:themeColor="text1" w:themeTint="BF"/>
                <w:sz w:val="20"/>
                <w:szCs w:val="20"/>
                <w:lang w:val="hy-AM"/>
              </w:rPr>
              <w:t xml:space="preserve">3. Подготовить акты о завершении работ в установленном порядке и при участии соответствующих организаций провести все необходимые испытания, оформив </w:t>
            </w:r>
            <w:r w:rsidRPr="007E6526">
              <w:rPr>
                <w:rFonts w:ascii="GHEA Grapalat" w:eastAsiaTheme="majorEastAsia" w:hAnsi="GHEA Grapalat" w:cs="Sylfaen"/>
                <w:iCs/>
                <w:color w:val="404040" w:themeColor="text1" w:themeTint="BF"/>
                <w:sz w:val="20"/>
                <w:szCs w:val="20"/>
                <w:lang w:val="hy-AM"/>
              </w:rPr>
              <w:lastRenderedPageBreak/>
              <w:t>соответствующие протоколы.</w:t>
            </w:r>
          </w:p>
          <w:p w14:paraId="0A4504C6" w14:textId="77777777" w:rsidR="00443C52" w:rsidRPr="007E6526" w:rsidRDefault="00443C52" w:rsidP="00443C52">
            <w:pPr>
              <w:keepNext/>
              <w:keepLines/>
              <w:spacing w:before="200"/>
              <w:outlineLvl w:val="8"/>
              <w:rPr>
                <w:rFonts w:ascii="GHEA Grapalat" w:eastAsiaTheme="majorEastAsia" w:hAnsi="GHEA Grapalat" w:cs="Sylfaen"/>
                <w:iCs/>
                <w:color w:val="404040" w:themeColor="text1" w:themeTint="BF"/>
                <w:sz w:val="20"/>
                <w:szCs w:val="20"/>
                <w:lang w:val="hy-AM"/>
              </w:rPr>
            </w:pPr>
            <w:r w:rsidRPr="007E6526">
              <w:rPr>
                <w:rFonts w:ascii="GHEA Grapalat" w:eastAsiaTheme="majorEastAsia" w:hAnsi="GHEA Grapalat" w:cs="Sylfaen"/>
                <w:iCs/>
                <w:color w:val="404040" w:themeColor="text1" w:themeTint="BF"/>
                <w:sz w:val="20"/>
                <w:szCs w:val="20"/>
                <w:lang w:val="hy-AM"/>
              </w:rPr>
              <w:t xml:space="preserve">4. Подрядчик обязан в течение одного месяца с момента вступления договора в силу представить Заказчику на утверждение, в пределах ценовых рамок сметы, образцы материалов, которые будут использоваться на объекте, а также представить документы и сертификаты, подтверждающие их стоимость: </w:t>
            </w:r>
          </w:p>
          <w:p w14:paraId="72A94894" w14:textId="7551E9B8" w:rsidR="00443C52" w:rsidRPr="00DE57E7" w:rsidRDefault="00443C52" w:rsidP="00443C52">
            <w:pPr>
              <w:pStyle w:val="TableParagraph"/>
              <w:spacing w:before="10"/>
              <w:rPr>
                <w:rFonts w:ascii="GHEA Grapalat" w:eastAsia="Times New Roman" w:hAnsi="GHEA Grapalat" w:cs="Times New Roman"/>
                <w:sz w:val="18"/>
                <w:szCs w:val="18"/>
                <w:lang w:val="hy-AM"/>
              </w:rPr>
            </w:pPr>
          </w:p>
        </w:tc>
        <w:tc>
          <w:tcPr>
            <w:tcW w:w="630" w:type="dxa"/>
            <w:vAlign w:val="center"/>
          </w:tcPr>
          <w:p w14:paraId="63523D9D" w14:textId="77777777" w:rsidR="00443C52" w:rsidRPr="002000A6" w:rsidRDefault="00443C52" w:rsidP="00443C52">
            <w:pPr>
              <w:jc w:val="center"/>
              <w:rPr>
                <w:rFonts w:ascii="GHEA Grapalat" w:hAnsi="GHEA Grapalat"/>
                <w:sz w:val="16"/>
                <w:szCs w:val="16"/>
              </w:rPr>
            </w:pPr>
          </w:p>
          <w:p w14:paraId="6512A6F2" w14:textId="77777777" w:rsidR="00443C52" w:rsidRPr="002000A6" w:rsidRDefault="00443C52" w:rsidP="00443C52">
            <w:pPr>
              <w:jc w:val="center"/>
              <w:rPr>
                <w:rFonts w:ascii="GHEA Grapalat" w:hAnsi="GHEA Grapalat"/>
                <w:sz w:val="16"/>
                <w:szCs w:val="16"/>
              </w:rPr>
            </w:pPr>
            <w:r w:rsidRPr="002000A6">
              <w:rPr>
                <w:rFonts w:ascii="GHEA Grapalat" w:hAnsi="GHEA Grapalat"/>
                <w:sz w:val="16"/>
                <w:szCs w:val="16"/>
              </w:rPr>
              <w:t>драм</w:t>
            </w:r>
          </w:p>
          <w:p w14:paraId="179B75DF" w14:textId="77777777" w:rsidR="00443C52" w:rsidRPr="002000A6" w:rsidRDefault="00443C52" w:rsidP="00443C52">
            <w:pPr>
              <w:jc w:val="center"/>
              <w:rPr>
                <w:rFonts w:ascii="GHEA Grapalat" w:hAnsi="GHEA Grapalat"/>
                <w:sz w:val="16"/>
                <w:szCs w:val="16"/>
              </w:rPr>
            </w:pPr>
          </w:p>
        </w:tc>
        <w:tc>
          <w:tcPr>
            <w:tcW w:w="1161" w:type="dxa"/>
            <w:vAlign w:val="center"/>
          </w:tcPr>
          <w:p w14:paraId="4205AB54" w14:textId="563B33EA" w:rsidR="00443C52" w:rsidRPr="005F284E" w:rsidRDefault="00443C52" w:rsidP="00443C52">
            <w:pPr>
              <w:jc w:val="center"/>
              <w:rPr>
                <w:rFonts w:ascii="GHEA Grapalat" w:hAnsi="GHEA Grapalat"/>
                <w:sz w:val="16"/>
                <w:szCs w:val="16"/>
                <w:highlight w:val="yellow"/>
                <w:lang w:val="hy-AM"/>
              </w:rPr>
            </w:pPr>
            <w:r w:rsidRPr="0051115A">
              <w:rPr>
                <w:rFonts w:ascii="GHEA Grapalat" w:hAnsi="GHEA Grapalat"/>
                <w:sz w:val="19"/>
                <w:szCs w:val="19"/>
              </w:rPr>
              <w:t>29388516</w:t>
            </w:r>
          </w:p>
        </w:tc>
        <w:tc>
          <w:tcPr>
            <w:tcW w:w="1198" w:type="dxa"/>
          </w:tcPr>
          <w:p w14:paraId="6029A754" w14:textId="77777777" w:rsidR="00443C52" w:rsidRPr="00C5204C" w:rsidRDefault="00443C52" w:rsidP="00443C52">
            <w:pPr>
              <w:rPr>
                <w:rFonts w:ascii="GHEA Grapalat" w:hAnsi="GHEA Grapalat"/>
                <w:sz w:val="20"/>
                <w:szCs w:val="20"/>
              </w:rPr>
            </w:pPr>
            <w:r>
              <w:rPr>
                <w:rFonts w:ascii="GHEA Grapalat" w:hAnsi="GHEA Grapalat"/>
                <w:sz w:val="20"/>
                <w:szCs w:val="20"/>
              </w:rPr>
              <w:t>А</w:t>
            </w:r>
            <w:r w:rsidRPr="007A58A8">
              <w:rPr>
                <w:rFonts w:ascii="GHEA Grapalat" w:hAnsi="GHEA Grapalat"/>
                <w:sz w:val="20"/>
                <w:szCs w:val="20"/>
              </w:rPr>
              <w:t xml:space="preserve">дминистративный район </w:t>
            </w:r>
            <w:r w:rsidRPr="00C5204C">
              <w:rPr>
                <w:rFonts w:ascii="GHEA Grapalat" w:hAnsi="GHEA Grapalat"/>
                <w:sz w:val="20"/>
                <w:szCs w:val="20"/>
              </w:rPr>
              <w:t>Нор</w:t>
            </w:r>
            <w:r>
              <w:rPr>
                <w:rFonts w:ascii="GHEA Grapalat" w:hAnsi="GHEA Grapalat"/>
                <w:sz w:val="20"/>
                <w:szCs w:val="20"/>
              </w:rPr>
              <w:t xml:space="preserve"> </w:t>
            </w:r>
            <w:r w:rsidRPr="00C5204C">
              <w:rPr>
                <w:rFonts w:ascii="GHEA Grapalat" w:hAnsi="GHEA Grapalat"/>
                <w:sz w:val="20"/>
                <w:szCs w:val="20"/>
              </w:rPr>
              <w:t>Норк</w:t>
            </w:r>
            <w:r>
              <w:rPr>
                <w:rFonts w:ascii="GHEA Grapalat" w:hAnsi="GHEA Grapalat"/>
                <w:sz w:val="20"/>
                <w:szCs w:val="20"/>
              </w:rPr>
              <w:t xml:space="preserve"> </w:t>
            </w:r>
          </w:p>
          <w:p w14:paraId="390535A8" w14:textId="77777777" w:rsidR="00443C52" w:rsidRPr="00C22EEC" w:rsidRDefault="00443C52" w:rsidP="00443C52">
            <w:pPr>
              <w:rPr>
                <w:rFonts w:ascii="GHEA Grapalat" w:hAnsi="GHEA Grapalat"/>
                <w:i/>
                <w:sz w:val="18"/>
                <w:szCs w:val="18"/>
                <w:lang w:val="hy-AM"/>
              </w:rPr>
            </w:pPr>
            <w:r w:rsidRPr="00803601">
              <w:rPr>
                <w:rFonts w:ascii="GHEA Grapalat" w:hAnsi="GHEA Grapalat"/>
                <w:i/>
                <w:sz w:val="18"/>
                <w:szCs w:val="18"/>
              </w:rPr>
              <w:t>ул. Нансена, д. 7</w:t>
            </w:r>
            <w:r>
              <w:rPr>
                <w:rFonts w:ascii="GHEA Grapalat" w:hAnsi="GHEA Grapalat"/>
                <w:i/>
                <w:sz w:val="18"/>
                <w:szCs w:val="18"/>
                <w:lang w:val="hy-AM"/>
              </w:rPr>
              <w:t>-</w:t>
            </w:r>
            <w:r>
              <w:rPr>
                <w:rFonts w:ascii="GHEA Grapalat" w:hAnsi="GHEA Grapalat"/>
                <w:i/>
                <w:sz w:val="18"/>
                <w:szCs w:val="18"/>
              </w:rPr>
              <w:t xml:space="preserve"> 3; ул. Нансена, д. 15/1–3; ул. Нансена, д. </w:t>
            </w:r>
            <w:r w:rsidRPr="00803601">
              <w:rPr>
                <w:rFonts w:ascii="GHEA Grapalat" w:hAnsi="GHEA Grapalat"/>
                <w:i/>
                <w:sz w:val="18"/>
                <w:szCs w:val="18"/>
              </w:rPr>
              <w:t xml:space="preserve">5/2-1,3,4,5; ул. Сафаряна, 12-2, ул. Сафаряна, 2- 1,2,4,5, ул. Сафаряна, 4- 2,4,5, ул. Сафаряна, 6- 2,4,5, Львовский переулок 8-3, ул. Нансена 12-3, пл. Гай 25/1-1, ул. Молдаванская 50/5-3, ул. Молдаванская 50/1-2, ул. Молдаванская 32/1-4, ул. Молдаванская 30/2-3, 5, ул. Н. Степаняна 13-3, </w:t>
            </w:r>
            <w:r w:rsidRPr="00803601">
              <w:rPr>
                <w:rFonts w:ascii="GHEA Grapalat" w:hAnsi="GHEA Grapalat"/>
                <w:i/>
                <w:sz w:val="18"/>
                <w:szCs w:val="18"/>
              </w:rPr>
              <w:lastRenderedPageBreak/>
              <w:t xml:space="preserve">переулок Тотовенцы 3-3, переулок Тотовенцы 3/3-1,2, ул. Молдаванская 26-3, ул. Молдаванская 28-1, переулок Д. Маляна 2-3, 4, ул. Молдаванская, 24-1, переулок Д. Маляна, 3-4, ул. Тотовенци, 11/1-1, ул. Тотовенци, 11/2-4, переулок Д. Маляна, 9-3, переулок Д. Маляна 10-2, ул. Багиан 9-3, 2-й переулок Багиан 1-2, ул. Багиан 13-5, 2-й переулок Багиан 2-5, ул. </w:t>
            </w:r>
            <w:r w:rsidRPr="007A58A8">
              <w:rPr>
                <w:rFonts w:ascii="GHEA Grapalat" w:hAnsi="GHEA Grapalat"/>
                <w:i/>
                <w:sz w:val="18"/>
                <w:szCs w:val="18"/>
              </w:rPr>
              <w:t>Гюликевхян</w:t>
            </w:r>
            <w:r w:rsidRPr="00803601">
              <w:rPr>
                <w:rFonts w:ascii="GHEA Grapalat" w:hAnsi="GHEA Grapalat"/>
                <w:i/>
                <w:sz w:val="18"/>
                <w:szCs w:val="18"/>
              </w:rPr>
              <w:t xml:space="preserve"> 31/2-4,5, Гай П. 37-1,2,3, 4, ул. Гай 51-3, ул. </w:t>
            </w:r>
            <w:r w:rsidRPr="007A58A8">
              <w:rPr>
                <w:rFonts w:ascii="GHEA Grapalat" w:hAnsi="GHEA Grapalat"/>
                <w:i/>
                <w:sz w:val="18"/>
                <w:szCs w:val="18"/>
              </w:rPr>
              <w:t xml:space="preserve">Гюликевхян </w:t>
            </w:r>
            <w:r w:rsidRPr="00803601">
              <w:rPr>
                <w:rFonts w:ascii="GHEA Grapalat" w:hAnsi="GHEA Grapalat"/>
                <w:i/>
                <w:sz w:val="18"/>
                <w:szCs w:val="18"/>
              </w:rPr>
              <w:t>3-3, ул. Ованнисян 6-1,2,</w:t>
            </w:r>
            <w:r w:rsidRPr="00EB338E">
              <w:rPr>
                <w:rFonts w:ascii="GHEA Grapalat" w:hAnsi="GHEA Grapalat"/>
                <w:i/>
                <w:sz w:val="18"/>
                <w:szCs w:val="18"/>
              </w:rPr>
              <w:t>3,</w:t>
            </w:r>
            <w:r w:rsidRPr="00803601">
              <w:rPr>
                <w:rFonts w:ascii="GHEA Grapalat" w:hAnsi="GHEA Grapalat"/>
                <w:i/>
                <w:sz w:val="18"/>
                <w:szCs w:val="18"/>
              </w:rPr>
              <w:t xml:space="preserve">4, ул. Ованнисян 6/1-3, ул. </w:t>
            </w:r>
            <w:r w:rsidRPr="007A58A8">
              <w:rPr>
                <w:rFonts w:ascii="GHEA Grapalat" w:hAnsi="GHEA Grapalat"/>
                <w:i/>
                <w:sz w:val="18"/>
                <w:szCs w:val="18"/>
              </w:rPr>
              <w:t>Гюликевхян</w:t>
            </w:r>
            <w:r w:rsidRPr="00803601">
              <w:rPr>
                <w:rFonts w:ascii="GHEA Grapalat" w:hAnsi="GHEA Grapalat"/>
                <w:i/>
                <w:sz w:val="18"/>
                <w:szCs w:val="18"/>
              </w:rPr>
              <w:t xml:space="preserve"> 19-1, ул. </w:t>
            </w:r>
            <w:r w:rsidRPr="007A58A8">
              <w:rPr>
                <w:rFonts w:ascii="GHEA Grapalat" w:hAnsi="GHEA Grapalat"/>
                <w:i/>
                <w:sz w:val="18"/>
                <w:szCs w:val="18"/>
              </w:rPr>
              <w:t xml:space="preserve">Гюликевхян </w:t>
            </w:r>
            <w:r w:rsidRPr="00803601">
              <w:rPr>
                <w:rFonts w:ascii="GHEA Grapalat" w:hAnsi="GHEA Grapalat"/>
                <w:i/>
                <w:sz w:val="18"/>
                <w:szCs w:val="18"/>
              </w:rPr>
              <w:t>17-3, 2-й переулок Бакунца 2-2, ул. Гюлик</w:t>
            </w:r>
            <w:r>
              <w:rPr>
                <w:rFonts w:ascii="GHEA Grapalat" w:hAnsi="GHEA Grapalat"/>
                <w:i/>
                <w:sz w:val="18"/>
                <w:szCs w:val="18"/>
              </w:rPr>
              <w:t>ев</w:t>
            </w:r>
            <w:r w:rsidRPr="00803601">
              <w:rPr>
                <w:rFonts w:ascii="GHEA Grapalat" w:hAnsi="GHEA Grapalat"/>
                <w:i/>
                <w:sz w:val="18"/>
                <w:szCs w:val="18"/>
              </w:rPr>
              <w:t>х</w:t>
            </w:r>
            <w:r>
              <w:rPr>
                <w:rFonts w:ascii="GHEA Grapalat" w:hAnsi="GHEA Grapalat"/>
                <w:i/>
                <w:sz w:val="18"/>
                <w:szCs w:val="18"/>
              </w:rPr>
              <w:t>я</w:t>
            </w:r>
            <w:r w:rsidRPr="00803601">
              <w:rPr>
                <w:rFonts w:ascii="GHEA Grapalat" w:hAnsi="GHEA Grapalat"/>
                <w:i/>
                <w:sz w:val="18"/>
                <w:szCs w:val="18"/>
              </w:rPr>
              <w:t xml:space="preserve">н 37-5, ул. </w:t>
            </w:r>
            <w:r w:rsidRPr="00803601">
              <w:rPr>
                <w:rFonts w:ascii="GHEA Grapalat" w:hAnsi="GHEA Grapalat"/>
                <w:i/>
                <w:sz w:val="18"/>
                <w:szCs w:val="18"/>
              </w:rPr>
              <w:lastRenderedPageBreak/>
              <w:t xml:space="preserve">Бакунца 13/2-3, ул. </w:t>
            </w:r>
            <w:r w:rsidRPr="007A58A8">
              <w:rPr>
                <w:rFonts w:ascii="GHEA Grapalat" w:hAnsi="GHEA Grapalat"/>
                <w:i/>
                <w:sz w:val="18"/>
                <w:szCs w:val="18"/>
              </w:rPr>
              <w:t>Гюликевхян</w:t>
            </w:r>
            <w:r w:rsidRPr="00803601">
              <w:rPr>
                <w:rFonts w:ascii="GHEA Grapalat" w:hAnsi="GHEA Grapalat"/>
                <w:i/>
                <w:sz w:val="18"/>
                <w:szCs w:val="18"/>
              </w:rPr>
              <w:t xml:space="preserve"> 17-1, ул. </w:t>
            </w:r>
            <w:r w:rsidRPr="007A58A8">
              <w:rPr>
                <w:rFonts w:ascii="GHEA Grapalat" w:hAnsi="GHEA Grapalat"/>
                <w:i/>
                <w:sz w:val="18"/>
                <w:szCs w:val="18"/>
              </w:rPr>
              <w:t>Гюликевхян</w:t>
            </w:r>
            <w:r w:rsidRPr="00803601">
              <w:rPr>
                <w:rFonts w:ascii="GHEA Grapalat" w:hAnsi="GHEA Grapalat"/>
                <w:i/>
                <w:sz w:val="18"/>
                <w:szCs w:val="18"/>
              </w:rPr>
              <w:t xml:space="preserve"> 19-2,3, 5, ул. </w:t>
            </w:r>
            <w:r w:rsidRPr="007A58A8">
              <w:rPr>
                <w:rFonts w:ascii="GHEA Grapalat" w:hAnsi="GHEA Grapalat"/>
                <w:i/>
                <w:sz w:val="18"/>
                <w:szCs w:val="18"/>
              </w:rPr>
              <w:t>Гюликевхян</w:t>
            </w:r>
            <w:r w:rsidRPr="00803601">
              <w:rPr>
                <w:rFonts w:ascii="GHEA Grapalat" w:hAnsi="GHEA Grapalat"/>
                <w:i/>
                <w:sz w:val="18"/>
                <w:szCs w:val="18"/>
              </w:rPr>
              <w:t xml:space="preserve">, 21-2, 4, 5, ул. </w:t>
            </w:r>
            <w:r w:rsidRPr="007A58A8">
              <w:rPr>
                <w:rFonts w:ascii="GHEA Grapalat" w:hAnsi="GHEA Grapalat"/>
                <w:i/>
                <w:sz w:val="18"/>
                <w:szCs w:val="18"/>
              </w:rPr>
              <w:t>Гюликевхян</w:t>
            </w:r>
            <w:r w:rsidRPr="00803601">
              <w:rPr>
                <w:rFonts w:ascii="GHEA Grapalat" w:hAnsi="GHEA Grapalat"/>
                <w:i/>
                <w:sz w:val="18"/>
                <w:szCs w:val="18"/>
              </w:rPr>
              <w:t xml:space="preserve">, 23/1-2, 3, ул. </w:t>
            </w:r>
            <w:r w:rsidRPr="007A58A8">
              <w:rPr>
                <w:rFonts w:ascii="GHEA Grapalat" w:hAnsi="GHEA Grapalat"/>
                <w:i/>
                <w:sz w:val="18"/>
                <w:szCs w:val="18"/>
              </w:rPr>
              <w:t>Гюликевхян</w:t>
            </w:r>
            <w:r w:rsidRPr="00803601">
              <w:rPr>
                <w:rFonts w:ascii="GHEA Grapalat" w:hAnsi="GHEA Grapalat"/>
                <w:i/>
                <w:sz w:val="18"/>
                <w:szCs w:val="18"/>
              </w:rPr>
              <w:t>, 23-1, 2, 4, 5, ул. Бакунца, 4-4, переулок Мари, 3-4, ул. Микояна, 1-1, 4, ул. Галшояна 14-2</w:t>
            </w:r>
            <w:r>
              <w:rPr>
                <w:rFonts w:ascii="GHEA Grapalat" w:hAnsi="GHEA Grapalat"/>
                <w:i/>
                <w:sz w:val="18"/>
                <w:szCs w:val="18"/>
                <w:lang w:val="hy-AM"/>
              </w:rPr>
              <w:t>,3</w:t>
            </w:r>
            <w:r w:rsidRPr="00803601">
              <w:rPr>
                <w:rFonts w:ascii="GHEA Grapalat" w:hAnsi="GHEA Grapalat"/>
                <w:i/>
                <w:sz w:val="18"/>
                <w:szCs w:val="18"/>
              </w:rPr>
              <w:t>,</w:t>
            </w:r>
            <w:r w:rsidRPr="00EB338E">
              <w:t xml:space="preserve"> </w:t>
            </w:r>
            <w:r w:rsidRPr="00493BF4">
              <w:rPr>
                <w:rFonts w:ascii="GHEA Grapalat" w:hAnsi="GHEA Grapalat"/>
                <w:i/>
                <w:sz w:val="18"/>
                <w:szCs w:val="18"/>
              </w:rPr>
              <w:t xml:space="preserve">ул. Микояна </w:t>
            </w:r>
            <w:r>
              <w:rPr>
                <w:rFonts w:ascii="GHEA Grapalat" w:hAnsi="GHEA Grapalat"/>
                <w:i/>
                <w:sz w:val="18"/>
                <w:szCs w:val="18"/>
                <w:lang w:val="hy-AM"/>
              </w:rPr>
              <w:t>15-2,</w:t>
            </w:r>
            <w:r w:rsidRPr="00803601">
              <w:rPr>
                <w:rFonts w:ascii="GHEA Grapalat" w:hAnsi="GHEA Grapalat"/>
                <w:i/>
                <w:sz w:val="18"/>
                <w:szCs w:val="18"/>
              </w:rPr>
              <w:t xml:space="preserve"> ул. Мари 7-3, ул. Галшояна 6-4, ул. Галшояна 8-4, ул. Галшояна 38-1, ул. Галшояна 8/1-3, ул. Галшояна 26-1, 4, ул. Галшояна, 20-5, ул. Микояна, 4-4, 2-й пер</w:t>
            </w:r>
            <w:r>
              <w:rPr>
                <w:rFonts w:ascii="GHEA Grapalat" w:hAnsi="GHEA Grapalat"/>
                <w:i/>
                <w:sz w:val="18"/>
                <w:szCs w:val="18"/>
              </w:rPr>
              <w:t xml:space="preserve">еулок Люксембург, 3-2, </w:t>
            </w:r>
            <w:r>
              <w:rPr>
                <w:rFonts w:ascii="GHEA Grapalat" w:hAnsi="GHEA Grapalat"/>
                <w:i/>
                <w:sz w:val="18"/>
                <w:szCs w:val="18"/>
                <w:lang w:val="hy-AM"/>
              </w:rPr>
              <w:t>1</w:t>
            </w:r>
            <w:r w:rsidRPr="00493BF4">
              <w:rPr>
                <w:rFonts w:ascii="GHEA Grapalat" w:hAnsi="GHEA Grapalat"/>
                <w:i/>
                <w:sz w:val="18"/>
                <w:szCs w:val="18"/>
              </w:rPr>
              <w:t>-й переулок Люксембург, 3-</w:t>
            </w:r>
            <w:r>
              <w:rPr>
                <w:rFonts w:ascii="GHEA Grapalat" w:hAnsi="GHEA Grapalat"/>
                <w:i/>
                <w:sz w:val="18"/>
                <w:szCs w:val="18"/>
                <w:lang w:val="hy-AM"/>
              </w:rPr>
              <w:t>4</w:t>
            </w:r>
            <w:r w:rsidRPr="00493BF4">
              <w:rPr>
                <w:rFonts w:ascii="GHEA Grapalat" w:hAnsi="GHEA Grapalat"/>
                <w:i/>
                <w:sz w:val="18"/>
                <w:szCs w:val="18"/>
              </w:rPr>
              <w:t xml:space="preserve">, </w:t>
            </w:r>
            <w:r>
              <w:rPr>
                <w:rFonts w:ascii="GHEA Grapalat" w:hAnsi="GHEA Grapalat"/>
                <w:i/>
                <w:sz w:val="18"/>
                <w:szCs w:val="18"/>
                <w:lang w:val="hy-AM"/>
              </w:rPr>
              <w:t>4</w:t>
            </w:r>
            <w:r w:rsidRPr="00493BF4">
              <w:rPr>
                <w:rFonts w:ascii="GHEA Grapalat" w:hAnsi="GHEA Grapalat"/>
                <w:i/>
                <w:sz w:val="18"/>
                <w:szCs w:val="18"/>
              </w:rPr>
              <w:t xml:space="preserve">-й переулок </w:t>
            </w:r>
            <w:r>
              <w:rPr>
                <w:rFonts w:ascii="GHEA Grapalat" w:hAnsi="GHEA Grapalat"/>
                <w:i/>
                <w:sz w:val="18"/>
                <w:szCs w:val="18"/>
              </w:rPr>
              <w:t>Шопр</w:t>
            </w:r>
            <w:r>
              <w:rPr>
                <w:rFonts w:ascii="GHEA Grapalat" w:hAnsi="GHEA Grapalat"/>
                <w:i/>
                <w:sz w:val="18"/>
                <w:szCs w:val="18"/>
                <w:lang w:val="hy-AM"/>
              </w:rPr>
              <w:t>օ</w:t>
            </w:r>
            <w:r>
              <w:rPr>
                <w:rFonts w:ascii="GHEA Grapalat" w:hAnsi="GHEA Grapalat"/>
                <w:i/>
                <w:sz w:val="18"/>
                <w:szCs w:val="18"/>
              </w:rPr>
              <w:t xml:space="preserve">ни  8-1, </w:t>
            </w:r>
            <w:r w:rsidRPr="00493BF4">
              <w:rPr>
                <w:rFonts w:ascii="GHEA Grapalat" w:hAnsi="GHEA Grapalat"/>
                <w:i/>
                <w:sz w:val="18"/>
                <w:szCs w:val="18"/>
              </w:rPr>
              <w:t>1-й переулок</w:t>
            </w:r>
            <w:r>
              <w:rPr>
                <w:rFonts w:ascii="GHEA Grapalat" w:hAnsi="GHEA Grapalat"/>
                <w:i/>
                <w:sz w:val="18"/>
                <w:szCs w:val="18"/>
              </w:rPr>
              <w:t xml:space="preserve"> Шопрօ</w:t>
            </w:r>
            <w:r w:rsidRPr="00803601">
              <w:rPr>
                <w:rFonts w:ascii="GHEA Grapalat" w:hAnsi="GHEA Grapalat"/>
                <w:i/>
                <w:sz w:val="18"/>
                <w:szCs w:val="18"/>
              </w:rPr>
              <w:t>ни</w:t>
            </w:r>
            <w:r>
              <w:rPr>
                <w:rFonts w:ascii="GHEA Grapalat" w:hAnsi="GHEA Grapalat"/>
                <w:i/>
                <w:sz w:val="18"/>
                <w:szCs w:val="18"/>
                <w:lang w:val="hy-AM"/>
              </w:rPr>
              <w:t xml:space="preserve"> </w:t>
            </w:r>
            <w:r w:rsidRPr="00803601">
              <w:rPr>
                <w:rFonts w:ascii="GHEA Grapalat" w:hAnsi="GHEA Grapalat"/>
                <w:i/>
                <w:sz w:val="18"/>
                <w:szCs w:val="18"/>
              </w:rPr>
              <w:t>3</w:t>
            </w:r>
            <w:r>
              <w:rPr>
                <w:rFonts w:ascii="GHEA Grapalat" w:hAnsi="GHEA Grapalat"/>
                <w:i/>
                <w:sz w:val="18"/>
                <w:szCs w:val="18"/>
              </w:rPr>
              <w:t xml:space="preserve">-4, ул. Тевосяна, 42/1-2, </w:t>
            </w:r>
            <w:r>
              <w:rPr>
                <w:rFonts w:ascii="GHEA Grapalat" w:hAnsi="GHEA Grapalat"/>
                <w:i/>
                <w:sz w:val="18"/>
                <w:szCs w:val="18"/>
                <w:lang w:val="hy-AM"/>
              </w:rPr>
              <w:t>3</w:t>
            </w:r>
            <w:r w:rsidRPr="00493BF4">
              <w:rPr>
                <w:rFonts w:ascii="GHEA Grapalat" w:hAnsi="GHEA Grapalat"/>
                <w:i/>
                <w:sz w:val="18"/>
                <w:szCs w:val="18"/>
              </w:rPr>
              <w:t xml:space="preserve">-й переулок </w:t>
            </w:r>
            <w:r>
              <w:rPr>
                <w:rFonts w:ascii="GHEA Grapalat" w:hAnsi="GHEA Grapalat"/>
                <w:i/>
                <w:sz w:val="18"/>
                <w:szCs w:val="18"/>
              </w:rPr>
              <w:t>Шօпрօни</w:t>
            </w:r>
            <w:r w:rsidRPr="00803601">
              <w:rPr>
                <w:rFonts w:ascii="GHEA Grapalat" w:hAnsi="GHEA Grapalat"/>
                <w:i/>
                <w:sz w:val="18"/>
                <w:szCs w:val="18"/>
              </w:rPr>
              <w:t xml:space="preserve"> 5-4, Вильнюс, </w:t>
            </w:r>
            <w:r w:rsidRPr="00803601">
              <w:rPr>
                <w:rFonts w:ascii="GHEA Grapalat" w:hAnsi="GHEA Grapalat"/>
                <w:i/>
                <w:sz w:val="18"/>
                <w:szCs w:val="18"/>
              </w:rPr>
              <w:lastRenderedPageBreak/>
              <w:t>73-4</w:t>
            </w:r>
            <w:r>
              <w:rPr>
                <w:rFonts w:ascii="GHEA Grapalat" w:hAnsi="GHEA Grapalat"/>
                <w:i/>
                <w:sz w:val="18"/>
                <w:szCs w:val="18"/>
                <w:lang w:val="hy-AM"/>
              </w:rPr>
              <w:t xml:space="preserve">, </w:t>
            </w:r>
            <w:r w:rsidRPr="00C22EEC">
              <w:rPr>
                <w:rFonts w:ascii="GHEA Grapalat" w:hAnsi="GHEA Grapalat"/>
                <w:i/>
                <w:sz w:val="18"/>
                <w:szCs w:val="18"/>
                <w:lang w:val="hy-AM"/>
              </w:rPr>
              <w:t xml:space="preserve">Степаняна </w:t>
            </w:r>
            <w:r>
              <w:rPr>
                <w:rFonts w:ascii="GHEA Grapalat" w:hAnsi="GHEA Grapalat"/>
                <w:i/>
                <w:sz w:val="18"/>
                <w:szCs w:val="18"/>
                <w:lang w:val="hy-AM"/>
              </w:rPr>
              <w:t>9-5</w:t>
            </w:r>
          </w:p>
          <w:p w14:paraId="17E83657" w14:textId="77777777" w:rsidR="00443C52" w:rsidRPr="00803601" w:rsidRDefault="00443C52" w:rsidP="00443C52">
            <w:pPr>
              <w:rPr>
                <w:rFonts w:ascii="GHEA Grapalat" w:hAnsi="GHEA Grapalat"/>
                <w:i/>
                <w:sz w:val="18"/>
                <w:szCs w:val="18"/>
              </w:rPr>
            </w:pPr>
          </w:p>
          <w:p w14:paraId="6E8A7BA5" w14:textId="1E07F895" w:rsidR="00443C52" w:rsidRPr="0071154B" w:rsidRDefault="00443C52" w:rsidP="00443C52">
            <w:pPr>
              <w:jc w:val="center"/>
              <w:rPr>
                <w:rFonts w:ascii="GHEA Grapalat" w:hAnsi="GHEA Grapalat"/>
                <w:sz w:val="16"/>
                <w:szCs w:val="16"/>
                <w:highlight w:val="yellow"/>
              </w:rPr>
            </w:pPr>
          </w:p>
        </w:tc>
        <w:tc>
          <w:tcPr>
            <w:tcW w:w="1533" w:type="dxa"/>
            <w:vAlign w:val="center"/>
          </w:tcPr>
          <w:p w14:paraId="51B669BE" w14:textId="57119AB0" w:rsidR="00443C52" w:rsidRPr="002000A6" w:rsidRDefault="00404391" w:rsidP="00443C52">
            <w:pPr>
              <w:jc w:val="center"/>
              <w:rPr>
                <w:rFonts w:ascii="GHEA Grapalat" w:hAnsi="GHEA Grapalat"/>
                <w:bCs/>
                <w:color w:val="FF0000"/>
                <w:sz w:val="18"/>
                <w:szCs w:val="18"/>
              </w:rPr>
            </w:pPr>
            <w:r w:rsidRPr="00E13ECB">
              <w:rPr>
                <w:rFonts w:ascii="GHEA Grapalat" w:hAnsi="GHEA Grapalat"/>
                <w:sz w:val="20"/>
                <w:szCs w:val="20"/>
              </w:rPr>
              <w:lastRenderedPageBreak/>
              <w:t>Строительные работы, предусмотренные договором, начинаются  с даты вступления в силу договора на оказание услу</w:t>
            </w:r>
            <w:r>
              <w:rPr>
                <w:rFonts w:ascii="GHEA Grapalat" w:hAnsi="GHEA Grapalat"/>
                <w:sz w:val="20"/>
                <w:szCs w:val="20"/>
              </w:rPr>
              <w:t>г по техническому надзору   до 9</w:t>
            </w:r>
            <w:r w:rsidRPr="00E13ECB">
              <w:rPr>
                <w:rFonts w:ascii="GHEA Grapalat" w:hAnsi="GHEA Grapalat"/>
                <w:sz w:val="20"/>
                <w:szCs w:val="20"/>
              </w:rPr>
              <w:t>0 календарных дней.</w:t>
            </w:r>
          </w:p>
        </w:tc>
      </w:tr>
    </w:tbl>
    <w:p w14:paraId="236C05CD" w14:textId="77777777" w:rsidR="005F284E" w:rsidRDefault="005F284E" w:rsidP="005F284E">
      <w:pPr>
        <w:widowControl w:val="0"/>
        <w:spacing w:after="160" w:line="360" w:lineRule="auto"/>
        <w:jc w:val="center"/>
        <w:rPr>
          <w:rFonts w:ascii="GHEA Grapalat" w:hAnsi="GHEA Grapalat"/>
          <w:b/>
          <w:sz w:val="28"/>
          <w:szCs w:val="28"/>
        </w:rPr>
      </w:pPr>
    </w:p>
    <w:p w14:paraId="2EA49D2D" w14:textId="77777777" w:rsidR="005F284E" w:rsidRPr="00C83AD1" w:rsidRDefault="005F284E" w:rsidP="005F284E">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709B455A" w14:textId="0D582D36" w:rsidR="00C05F85" w:rsidRPr="00B63748" w:rsidRDefault="00EB22B9" w:rsidP="00E23F88">
      <w:pPr>
        <w:widowControl w:val="0"/>
        <w:spacing w:after="160"/>
        <w:jc w:val="center"/>
        <w:rPr>
          <w:rFonts w:ascii="GHEA Grapalat" w:hAnsi="GHEA Grapalat"/>
          <w:bCs/>
          <w:caps/>
          <w:sz w:val="22"/>
          <w:szCs w:val="22"/>
          <w:lang w:val="hy-AM"/>
        </w:rPr>
      </w:pPr>
      <w:r>
        <w:rPr>
          <w:rFonts w:ascii="GHEA Grapalat" w:hAnsi="GHEA Grapalat"/>
          <w:bCs/>
          <w:caps/>
          <w:sz w:val="22"/>
          <w:szCs w:val="22"/>
          <w:lang w:val="hy-AM"/>
        </w:rPr>
        <w:t>Замена окон и дверей на подъездах многоквартирных домов в административном районе Нор-Норк города Еревана</w:t>
      </w:r>
    </w:p>
    <w:tbl>
      <w:tblPr>
        <w:tblW w:w="10620" w:type="dxa"/>
        <w:tblInd w:w="-522" w:type="dxa"/>
        <w:tblLook w:val="04A0" w:firstRow="1" w:lastRow="0" w:firstColumn="1" w:lastColumn="0" w:noHBand="0" w:noVBand="1"/>
      </w:tblPr>
      <w:tblGrid>
        <w:gridCol w:w="720"/>
        <w:gridCol w:w="913"/>
        <w:gridCol w:w="3180"/>
        <w:gridCol w:w="1530"/>
        <w:gridCol w:w="947"/>
        <w:gridCol w:w="1350"/>
        <w:gridCol w:w="1980"/>
      </w:tblGrid>
      <w:tr w:rsidR="001B1220" w14:paraId="32D8FC17" w14:textId="77777777" w:rsidTr="001B1220">
        <w:trPr>
          <w:trHeight w:val="360"/>
        </w:trPr>
        <w:tc>
          <w:tcPr>
            <w:tcW w:w="720" w:type="dxa"/>
            <w:tcBorders>
              <w:top w:val="nil"/>
              <w:left w:val="nil"/>
              <w:bottom w:val="single" w:sz="4" w:space="0" w:color="auto"/>
              <w:right w:val="nil"/>
            </w:tcBorders>
            <w:vAlign w:val="center"/>
            <w:hideMark/>
          </w:tcPr>
          <w:p w14:paraId="5BBBAB7B" w14:textId="77777777" w:rsidR="001B1220" w:rsidRDefault="001B1220">
            <w:pPr>
              <w:jc w:val="center"/>
              <w:rPr>
                <w:rFonts w:ascii="Sylfaen" w:hAnsi="Sylfaen" w:cs="Calibri"/>
                <w:sz w:val="22"/>
                <w:szCs w:val="22"/>
              </w:rPr>
            </w:pPr>
            <w:r>
              <w:rPr>
                <w:rFonts w:ascii="Sylfaen" w:hAnsi="Sylfaen" w:cs="Calibri"/>
                <w:sz w:val="22"/>
                <w:szCs w:val="22"/>
              </w:rPr>
              <w:t> </w:t>
            </w:r>
          </w:p>
        </w:tc>
        <w:tc>
          <w:tcPr>
            <w:tcW w:w="913" w:type="dxa"/>
            <w:tcBorders>
              <w:top w:val="nil"/>
              <w:left w:val="nil"/>
              <w:bottom w:val="single" w:sz="4" w:space="0" w:color="auto"/>
              <w:right w:val="nil"/>
            </w:tcBorders>
            <w:vAlign w:val="center"/>
            <w:hideMark/>
          </w:tcPr>
          <w:p w14:paraId="49AE8292" w14:textId="77777777" w:rsidR="001B1220" w:rsidRDefault="001B1220">
            <w:pPr>
              <w:jc w:val="center"/>
              <w:rPr>
                <w:rFonts w:ascii="Sylfaen" w:hAnsi="Sylfaen" w:cs="Calibri"/>
                <w:sz w:val="22"/>
                <w:szCs w:val="22"/>
              </w:rPr>
            </w:pPr>
            <w:r>
              <w:rPr>
                <w:rFonts w:ascii="Sylfaen" w:hAnsi="Sylfaen" w:cs="Calibri"/>
                <w:sz w:val="22"/>
                <w:szCs w:val="22"/>
              </w:rPr>
              <w:t> </w:t>
            </w:r>
          </w:p>
        </w:tc>
        <w:tc>
          <w:tcPr>
            <w:tcW w:w="3180" w:type="dxa"/>
            <w:tcBorders>
              <w:top w:val="nil"/>
              <w:left w:val="nil"/>
              <w:bottom w:val="single" w:sz="4" w:space="0" w:color="auto"/>
              <w:right w:val="nil"/>
            </w:tcBorders>
            <w:vAlign w:val="center"/>
            <w:hideMark/>
          </w:tcPr>
          <w:p w14:paraId="46D402AA" w14:textId="77777777" w:rsidR="001B1220" w:rsidRDefault="001B1220">
            <w:pPr>
              <w:jc w:val="center"/>
              <w:rPr>
                <w:rFonts w:ascii="Sylfaen" w:hAnsi="Sylfaen" w:cs="Calibri"/>
                <w:sz w:val="22"/>
                <w:szCs w:val="22"/>
              </w:rPr>
            </w:pPr>
            <w:r>
              <w:rPr>
                <w:rFonts w:ascii="Sylfaen" w:hAnsi="Sylfaen" w:cs="Calibri"/>
                <w:sz w:val="22"/>
                <w:szCs w:val="22"/>
              </w:rPr>
              <w:t> </w:t>
            </w:r>
          </w:p>
        </w:tc>
        <w:tc>
          <w:tcPr>
            <w:tcW w:w="1530" w:type="dxa"/>
            <w:tcBorders>
              <w:top w:val="nil"/>
              <w:left w:val="nil"/>
              <w:bottom w:val="single" w:sz="4" w:space="0" w:color="auto"/>
              <w:right w:val="nil"/>
            </w:tcBorders>
            <w:vAlign w:val="center"/>
            <w:hideMark/>
          </w:tcPr>
          <w:p w14:paraId="4E77159D" w14:textId="77777777" w:rsidR="001B1220" w:rsidRDefault="001B1220">
            <w:pPr>
              <w:jc w:val="center"/>
              <w:rPr>
                <w:rFonts w:ascii="Sylfaen" w:hAnsi="Sylfaen" w:cs="Calibri"/>
                <w:sz w:val="22"/>
                <w:szCs w:val="22"/>
              </w:rPr>
            </w:pPr>
            <w:r>
              <w:rPr>
                <w:rFonts w:ascii="Sylfaen" w:hAnsi="Sylfaen" w:cs="Calibri"/>
                <w:sz w:val="22"/>
                <w:szCs w:val="22"/>
              </w:rPr>
              <w:t> </w:t>
            </w:r>
          </w:p>
        </w:tc>
        <w:tc>
          <w:tcPr>
            <w:tcW w:w="947" w:type="dxa"/>
            <w:tcBorders>
              <w:top w:val="nil"/>
              <w:left w:val="nil"/>
              <w:bottom w:val="single" w:sz="4" w:space="0" w:color="auto"/>
              <w:right w:val="nil"/>
            </w:tcBorders>
            <w:vAlign w:val="center"/>
            <w:hideMark/>
          </w:tcPr>
          <w:p w14:paraId="49850A6A" w14:textId="77777777" w:rsidR="001B1220" w:rsidRDefault="001B1220">
            <w:pPr>
              <w:jc w:val="center"/>
              <w:rPr>
                <w:rFonts w:ascii="Sylfaen" w:hAnsi="Sylfaen" w:cs="Calibri"/>
                <w:sz w:val="22"/>
                <w:szCs w:val="22"/>
              </w:rPr>
            </w:pPr>
            <w:r>
              <w:rPr>
                <w:rFonts w:ascii="Sylfaen" w:hAnsi="Sylfaen" w:cs="Calibri"/>
                <w:sz w:val="22"/>
                <w:szCs w:val="22"/>
              </w:rPr>
              <w:t> </w:t>
            </w:r>
          </w:p>
        </w:tc>
        <w:tc>
          <w:tcPr>
            <w:tcW w:w="1350" w:type="dxa"/>
            <w:tcBorders>
              <w:top w:val="nil"/>
              <w:left w:val="nil"/>
              <w:bottom w:val="single" w:sz="4" w:space="0" w:color="auto"/>
              <w:right w:val="nil"/>
            </w:tcBorders>
            <w:vAlign w:val="center"/>
            <w:hideMark/>
          </w:tcPr>
          <w:p w14:paraId="0FED714F" w14:textId="77777777" w:rsidR="001B1220" w:rsidRDefault="001B1220">
            <w:pPr>
              <w:jc w:val="center"/>
              <w:rPr>
                <w:rFonts w:ascii="Sylfaen" w:hAnsi="Sylfaen" w:cs="Calibri"/>
                <w:sz w:val="22"/>
                <w:szCs w:val="22"/>
              </w:rPr>
            </w:pPr>
            <w:r>
              <w:rPr>
                <w:rFonts w:ascii="Sylfaen" w:hAnsi="Sylfaen" w:cs="Calibri"/>
                <w:sz w:val="22"/>
                <w:szCs w:val="22"/>
              </w:rPr>
              <w:t> </w:t>
            </w:r>
          </w:p>
        </w:tc>
        <w:tc>
          <w:tcPr>
            <w:tcW w:w="1980" w:type="dxa"/>
            <w:tcBorders>
              <w:top w:val="nil"/>
              <w:left w:val="nil"/>
              <w:bottom w:val="single" w:sz="4" w:space="0" w:color="auto"/>
              <w:right w:val="nil"/>
            </w:tcBorders>
            <w:vAlign w:val="center"/>
            <w:hideMark/>
          </w:tcPr>
          <w:p w14:paraId="23208D49" w14:textId="77777777" w:rsidR="001B1220" w:rsidRDefault="001B1220">
            <w:pPr>
              <w:jc w:val="right"/>
              <w:rPr>
                <w:rFonts w:ascii="Sylfaen" w:hAnsi="Sylfaen" w:cs="Calibri"/>
                <w:sz w:val="22"/>
                <w:szCs w:val="22"/>
              </w:rPr>
            </w:pPr>
            <w:r>
              <w:rPr>
                <w:rFonts w:ascii="Sylfaen" w:hAnsi="Sylfaen" w:cs="Calibri"/>
                <w:sz w:val="22"/>
                <w:szCs w:val="22"/>
              </w:rPr>
              <w:t>тыс. драм</w:t>
            </w:r>
          </w:p>
        </w:tc>
      </w:tr>
      <w:tr w:rsidR="001B1220" w14:paraId="1DC54644" w14:textId="77777777" w:rsidTr="001B1220">
        <w:trPr>
          <w:trHeight w:val="900"/>
        </w:trPr>
        <w:tc>
          <w:tcPr>
            <w:tcW w:w="720" w:type="dxa"/>
            <w:tcBorders>
              <w:top w:val="nil"/>
              <w:left w:val="single" w:sz="4" w:space="0" w:color="auto"/>
              <w:bottom w:val="single" w:sz="4" w:space="0" w:color="auto"/>
              <w:right w:val="single" w:sz="4" w:space="0" w:color="auto"/>
            </w:tcBorders>
            <w:noWrap/>
            <w:vAlign w:val="bottom"/>
            <w:hideMark/>
          </w:tcPr>
          <w:p w14:paraId="494BDEA3" w14:textId="77777777" w:rsidR="001B1220" w:rsidRDefault="001B1220">
            <w:pPr>
              <w:rPr>
                <w:rFonts w:ascii="Sylfaen" w:hAnsi="Sylfaen" w:cs="Calibri"/>
                <w:color w:val="000000"/>
              </w:rPr>
            </w:pPr>
            <w:r>
              <w:rPr>
                <w:rFonts w:ascii="Sylfaen" w:hAnsi="Sylfaen" w:cs="Calibri"/>
                <w:color w:val="000000"/>
              </w:rPr>
              <w:t> </w:t>
            </w:r>
          </w:p>
        </w:tc>
        <w:tc>
          <w:tcPr>
            <w:tcW w:w="913" w:type="dxa"/>
            <w:tcBorders>
              <w:top w:val="nil"/>
              <w:left w:val="nil"/>
              <w:bottom w:val="single" w:sz="4" w:space="0" w:color="auto"/>
              <w:right w:val="single" w:sz="4" w:space="0" w:color="auto"/>
            </w:tcBorders>
            <w:vAlign w:val="center"/>
            <w:hideMark/>
          </w:tcPr>
          <w:p w14:paraId="7EA8FCB6" w14:textId="77777777" w:rsidR="001B1220" w:rsidRDefault="001B1220">
            <w:pPr>
              <w:jc w:val="center"/>
              <w:rPr>
                <w:rFonts w:ascii="GHEA Grapalat" w:hAnsi="GHEA Grapalat" w:cs="Calibri"/>
                <w:color w:val="000000"/>
              </w:rPr>
            </w:pPr>
            <w:r>
              <w:rPr>
                <w:rFonts w:ascii="Calibri" w:hAnsi="Calibri" w:cs="Calibri"/>
                <w:color w:val="000000"/>
              </w:rPr>
              <w:t> </w:t>
            </w:r>
          </w:p>
        </w:tc>
        <w:tc>
          <w:tcPr>
            <w:tcW w:w="3180" w:type="dxa"/>
            <w:tcBorders>
              <w:top w:val="nil"/>
              <w:left w:val="nil"/>
              <w:bottom w:val="single" w:sz="4" w:space="0" w:color="auto"/>
              <w:right w:val="single" w:sz="4" w:space="0" w:color="auto"/>
            </w:tcBorders>
            <w:vAlign w:val="center"/>
            <w:hideMark/>
          </w:tcPr>
          <w:p w14:paraId="33F3C8BB" w14:textId="77777777" w:rsidR="001B1220" w:rsidRDefault="001B1220">
            <w:pPr>
              <w:jc w:val="center"/>
              <w:rPr>
                <w:rFonts w:ascii="Sylfaen" w:hAnsi="Sylfaen" w:cs="Calibri"/>
                <w:sz w:val="22"/>
                <w:szCs w:val="22"/>
              </w:rPr>
            </w:pPr>
            <w:r>
              <w:rPr>
                <w:rFonts w:ascii="Sylfaen" w:hAnsi="Sylfaen" w:cs="Calibri"/>
                <w:sz w:val="22"/>
                <w:szCs w:val="22"/>
              </w:rPr>
              <w:t>Название работы</w:t>
            </w:r>
          </w:p>
        </w:tc>
        <w:tc>
          <w:tcPr>
            <w:tcW w:w="1530" w:type="dxa"/>
            <w:tcBorders>
              <w:top w:val="nil"/>
              <w:left w:val="nil"/>
              <w:bottom w:val="single" w:sz="4" w:space="0" w:color="auto"/>
              <w:right w:val="single" w:sz="4" w:space="0" w:color="auto"/>
            </w:tcBorders>
            <w:vAlign w:val="center"/>
            <w:hideMark/>
          </w:tcPr>
          <w:p w14:paraId="2A687617" w14:textId="77777777" w:rsidR="001B1220" w:rsidRDefault="001B1220">
            <w:pPr>
              <w:jc w:val="center"/>
              <w:rPr>
                <w:rFonts w:ascii="Sylfaen" w:hAnsi="Sylfaen" w:cs="Calibri"/>
                <w:sz w:val="22"/>
                <w:szCs w:val="22"/>
              </w:rPr>
            </w:pPr>
            <w:r>
              <w:rPr>
                <w:rFonts w:ascii="Sylfaen" w:hAnsi="Sylfaen" w:cs="Calibri"/>
                <w:sz w:val="22"/>
                <w:szCs w:val="22"/>
              </w:rPr>
              <w:t>единица измерения</w:t>
            </w:r>
          </w:p>
        </w:tc>
        <w:tc>
          <w:tcPr>
            <w:tcW w:w="947" w:type="dxa"/>
            <w:tcBorders>
              <w:top w:val="nil"/>
              <w:left w:val="nil"/>
              <w:bottom w:val="single" w:sz="4" w:space="0" w:color="auto"/>
              <w:right w:val="single" w:sz="4" w:space="0" w:color="auto"/>
            </w:tcBorders>
            <w:vAlign w:val="center"/>
            <w:hideMark/>
          </w:tcPr>
          <w:p w14:paraId="04872720" w14:textId="77777777" w:rsidR="001B1220" w:rsidRDefault="001B1220">
            <w:pPr>
              <w:jc w:val="center"/>
              <w:rPr>
                <w:rFonts w:ascii="Sylfaen" w:hAnsi="Sylfaen" w:cs="Calibri"/>
                <w:sz w:val="22"/>
                <w:szCs w:val="22"/>
              </w:rPr>
            </w:pPr>
            <w:r>
              <w:rPr>
                <w:rFonts w:ascii="Sylfaen" w:hAnsi="Sylfaen" w:cs="Calibri"/>
                <w:sz w:val="22"/>
                <w:szCs w:val="22"/>
              </w:rPr>
              <w:t>Кол-во</w:t>
            </w:r>
          </w:p>
        </w:tc>
        <w:tc>
          <w:tcPr>
            <w:tcW w:w="1350" w:type="dxa"/>
            <w:tcBorders>
              <w:top w:val="nil"/>
              <w:left w:val="nil"/>
              <w:bottom w:val="single" w:sz="4" w:space="0" w:color="auto"/>
              <w:right w:val="single" w:sz="4" w:space="0" w:color="auto"/>
            </w:tcBorders>
            <w:vAlign w:val="center"/>
            <w:hideMark/>
          </w:tcPr>
          <w:p w14:paraId="4FF4B723" w14:textId="77777777" w:rsidR="001B1220" w:rsidRDefault="001B1220">
            <w:pPr>
              <w:jc w:val="center"/>
              <w:rPr>
                <w:rFonts w:ascii="GHEA Grapalat" w:hAnsi="GHEA Grapalat" w:cs="Calibri"/>
                <w:color w:val="000000"/>
                <w:sz w:val="22"/>
                <w:szCs w:val="22"/>
              </w:rPr>
            </w:pPr>
            <w:r>
              <w:rPr>
                <w:rFonts w:ascii="GHEA Grapalat" w:hAnsi="GHEA Grapalat" w:cs="Calibri"/>
                <w:color w:val="000000"/>
                <w:sz w:val="22"/>
                <w:szCs w:val="22"/>
              </w:rPr>
              <w:t xml:space="preserve">Цена за единицу </w:t>
            </w:r>
          </w:p>
        </w:tc>
        <w:tc>
          <w:tcPr>
            <w:tcW w:w="1980" w:type="dxa"/>
            <w:tcBorders>
              <w:top w:val="nil"/>
              <w:left w:val="nil"/>
              <w:bottom w:val="single" w:sz="4" w:space="0" w:color="auto"/>
              <w:right w:val="single" w:sz="4" w:space="0" w:color="auto"/>
            </w:tcBorders>
            <w:vAlign w:val="center"/>
            <w:hideMark/>
          </w:tcPr>
          <w:p w14:paraId="7A22A29C" w14:textId="77777777" w:rsidR="001B1220" w:rsidRDefault="001B1220">
            <w:pPr>
              <w:jc w:val="center"/>
              <w:rPr>
                <w:rFonts w:ascii="GHEA Grapalat" w:hAnsi="GHEA Grapalat" w:cs="Calibri"/>
                <w:color w:val="000000"/>
                <w:sz w:val="22"/>
                <w:szCs w:val="22"/>
              </w:rPr>
            </w:pPr>
            <w:r>
              <w:rPr>
                <w:rFonts w:ascii="GHEA Grapalat" w:hAnsi="GHEA Grapalat" w:cs="Calibri"/>
                <w:color w:val="000000"/>
                <w:sz w:val="22"/>
                <w:szCs w:val="22"/>
              </w:rPr>
              <w:t>Итог</w:t>
            </w:r>
          </w:p>
        </w:tc>
      </w:tr>
      <w:tr w:rsidR="001B1220" w14:paraId="6AD9E97D" w14:textId="77777777" w:rsidTr="001B1220">
        <w:trPr>
          <w:trHeight w:val="765"/>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4256177" w14:textId="77777777" w:rsidR="001B1220" w:rsidRDefault="001B1220">
            <w:pPr>
              <w:rPr>
                <w:rFonts w:ascii="GHEA Grapalat" w:hAnsi="GHEA Grapalat" w:cs="Calibri"/>
                <w:color w:val="000000"/>
              </w:rPr>
            </w:pPr>
            <w:r>
              <w:rPr>
                <w:rFonts w:ascii="GHEA Grapalat" w:hAnsi="GHEA Grapalat" w:cs="Calibri"/>
                <w:color w:val="000000"/>
              </w:rPr>
              <w:t>1</w:t>
            </w:r>
          </w:p>
        </w:tc>
        <w:tc>
          <w:tcPr>
            <w:tcW w:w="913" w:type="dxa"/>
            <w:tcBorders>
              <w:top w:val="nil"/>
              <w:left w:val="nil"/>
              <w:bottom w:val="single" w:sz="4" w:space="0" w:color="auto"/>
              <w:right w:val="single" w:sz="4" w:space="0" w:color="auto"/>
            </w:tcBorders>
            <w:shd w:val="clear" w:color="000000" w:fill="FFFFFF"/>
            <w:vAlign w:val="center"/>
            <w:hideMark/>
          </w:tcPr>
          <w:p w14:paraId="1918E601" w14:textId="77777777" w:rsidR="001B1220" w:rsidRDefault="001B1220">
            <w:pPr>
              <w:rPr>
                <w:rFonts w:ascii="GHEA Grapalat" w:hAnsi="GHEA Grapalat" w:cs="Calibri"/>
                <w:color w:val="000000"/>
              </w:rPr>
            </w:pPr>
            <w:r>
              <w:rPr>
                <w:rFonts w:ascii="GHEA Grapalat" w:hAnsi="GHEA Grapalat" w:cs="Calibri"/>
                <w:color w:val="000000"/>
              </w:rPr>
              <w:t>7-1</w:t>
            </w:r>
          </w:p>
        </w:tc>
        <w:tc>
          <w:tcPr>
            <w:tcW w:w="3180" w:type="dxa"/>
            <w:tcBorders>
              <w:top w:val="nil"/>
              <w:left w:val="nil"/>
              <w:bottom w:val="single" w:sz="4" w:space="0" w:color="auto"/>
              <w:right w:val="single" w:sz="4" w:space="0" w:color="auto"/>
            </w:tcBorders>
            <w:shd w:val="clear" w:color="000000" w:fill="FFFFFF"/>
            <w:vAlign w:val="center"/>
            <w:hideMark/>
          </w:tcPr>
          <w:p w14:paraId="6B3C6AAF" w14:textId="77777777" w:rsidR="001B1220" w:rsidRDefault="001B1220">
            <w:pPr>
              <w:rPr>
                <w:rFonts w:ascii="GHEA Grapalat" w:hAnsi="GHEA Grapalat" w:cs="Calibri"/>
                <w:color w:val="000000"/>
              </w:rPr>
            </w:pPr>
            <w:r>
              <w:rPr>
                <w:rFonts w:ascii="GHEA Grapalat" w:hAnsi="GHEA Grapalat" w:cs="Calibri"/>
                <w:color w:val="000000"/>
              </w:rPr>
              <w:t>Снятие оконных и дверных коробок</w:t>
            </w:r>
          </w:p>
        </w:tc>
        <w:tc>
          <w:tcPr>
            <w:tcW w:w="1530" w:type="dxa"/>
            <w:tcBorders>
              <w:top w:val="nil"/>
              <w:left w:val="nil"/>
              <w:bottom w:val="single" w:sz="4" w:space="0" w:color="auto"/>
              <w:right w:val="single" w:sz="4" w:space="0" w:color="auto"/>
            </w:tcBorders>
            <w:shd w:val="clear" w:color="000000" w:fill="FFFFFF"/>
            <w:vAlign w:val="center"/>
            <w:hideMark/>
          </w:tcPr>
          <w:p w14:paraId="07D5AFDE" w14:textId="77777777" w:rsidR="001B1220" w:rsidRDefault="001B1220">
            <w:pPr>
              <w:jc w:val="center"/>
              <w:rPr>
                <w:rFonts w:ascii="GHEA Grapalat" w:hAnsi="GHEA Grapalat" w:cs="Calibri"/>
                <w:color w:val="000000"/>
              </w:rPr>
            </w:pPr>
            <w:r>
              <w:rPr>
                <w:rFonts w:ascii="GHEA Grapalat" w:hAnsi="GHEA Grapalat" w:cs="Calibri"/>
                <w:color w:val="000000"/>
              </w:rPr>
              <w:t>квм</w:t>
            </w:r>
          </w:p>
        </w:tc>
        <w:tc>
          <w:tcPr>
            <w:tcW w:w="947" w:type="dxa"/>
            <w:tcBorders>
              <w:top w:val="nil"/>
              <w:left w:val="nil"/>
              <w:bottom w:val="single" w:sz="4" w:space="0" w:color="auto"/>
              <w:right w:val="single" w:sz="4" w:space="0" w:color="auto"/>
            </w:tcBorders>
            <w:noWrap/>
            <w:vAlign w:val="center"/>
            <w:hideMark/>
          </w:tcPr>
          <w:p w14:paraId="2BC88787" w14:textId="77777777" w:rsidR="001B1220" w:rsidRDefault="001B1220">
            <w:pPr>
              <w:jc w:val="center"/>
              <w:rPr>
                <w:rFonts w:ascii="Sylfaen" w:hAnsi="Sylfaen" w:cs="Calibri"/>
              </w:rPr>
            </w:pPr>
            <w:r>
              <w:rPr>
                <w:rFonts w:ascii="Sylfaen" w:hAnsi="Sylfaen" w:cs="Calibri"/>
              </w:rPr>
              <w:t>931</w:t>
            </w:r>
          </w:p>
        </w:tc>
        <w:tc>
          <w:tcPr>
            <w:tcW w:w="1350" w:type="dxa"/>
            <w:tcBorders>
              <w:top w:val="nil"/>
              <w:left w:val="nil"/>
              <w:bottom w:val="single" w:sz="4" w:space="0" w:color="auto"/>
              <w:right w:val="single" w:sz="4" w:space="0" w:color="auto"/>
            </w:tcBorders>
            <w:shd w:val="clear" w:color="000000" w:fill="FFFFFF"/>
            <w:vAlign w:val="center"/>
            <w:hideMark/>
          </w:tcPr>
          <w:p w14:paraId="47042281" w14:textId="77777777" w:rsidR="001B1220" w:rsidRDefault="001B1220">
            <w:pPr>
              <w:jc w:val="center"/>
              <w:rPr>
                <w:rFonts w:ascii="GHEA Grapalat" w:hAnsi="GHEA Grapalat" w:cs="Calibri"/>
                <w:sz w:val="22"/>
                <w:szCs w:val="22"/>
              </w:rPr>
            </w:pPr>
            <w:r>
              <w:rPr>
                <w:rFonts w:ascii="GHEA Grapalat" w:hAnsi="GHEA Grapalat" w:cs="Calibri"/>
                <w:sz w:val="22"/>
                <w:szCs w:val="22"/>
              </w:rPr>
              <w:t>0.550</w:t>
            </w:r>
          </w:p>
        </w:tc>
        <w:tc>
          <w:tcPr>
            <w:tcW w:w="1980" w:type="dxa"/>
            <w:tcBorders>
              <w:top w:val="nil"/>
              <w:left w:val="nil"/>
              <w:bottom w:val="single" w:sz="4" w:space="0" w:color="auto"/>
              <w:right w:val="single" w:sz="4" w:space="0" w:color="auto"/>
            </w:tcBorders>
            <w:vAlign w:val="center"/>
            <w:hideMark/>
          </w:tcPr>
          <w:p w14:paraId="04AC8E40" w14:textId="77777777" w:rsidR="001B1220" w:rsidRDefault="001B1220">
            <w:pPr>
              <w:jc w:val="right"/>
              <w:rPr>
                <w:rFonts w:ascii="GHEA Grapalat" w:hAnsi="GHEA Grapalat" w:cs="Calibri"/>
                <w:sz w:val="22"/>
                <w:szCs w:val="22"/>
              </w:rPr>
            </w:pPr>
            <w:r>
              <w:rPr>
                <w:rFonts w:ascii="GHEA Grapalat" w:hAnsi="GHEA Grapalat" w:cs="Calibri"/>
                <w:sz w:val="22"/>
                <w:szCs w:val="22"/>
              </w:rPr>
              <w:t>512.050</w:t>
            </w:r>
          </w:p>
        </w:tc>
      </w:tr>
      <w:tr w:rsidR="001B1220" w14:paraId="3AE1CFE7" w14:textId="77777777" w:rsidTr="001B1220">
        <w:trPr>
          <w:trHeight w:val="132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4DF621C" w14:textId="77777777" w:rsidR="001B1220" w:rsidRDefault="001B1220">
            <w:pPr>
              <w:rPr>
                <w:rFonts w:ascii="GHEA Grapalat" w:hAnsi="GHEA Grapalat" w:cs="Calibri"/>
                <w:color w:val="000000"/>
              </w:rPr>
            </w:pPr>
            <w:r>
              <w:rPr>
                <w:rFonts w:ascii="GHEA Grapalat" w:hAnsi="GHEA Grapalat" w:cs="Calibri"/>
                <w:color w:val="000000"/>
              </w:rPr>
              <w:t>2</w:t>
            </w:r>
          </w:p>
        </w:tc>
        <w:tc>
          <w:tcPr>
            <w:tcW w:w="913" w:type="dxa"/>
            <w:tcBorders>
              <w:top w:val="nil"/>
              <w:left w:val="nil"/>
              <w:bottom w:val="single" w:sz="4" w:space="0" w:color="auto"/>
              <w:right w:val="single" w:sz="4" w:space="0" w:color="auto"/>
            </w:tcBorders>
            <w:shd w:val="clear" w:color="000000" w:fill="FFFFFF"/>
            <w:noWrap/>
            <w:vAlign w:val="center"/>
            <w:hideMark/>
          </w:tcPr>
          <w:p w14:paraId="48C3B632" w14:textId="77777777" w:rsidR="001B1220" w:rsidRDefault="001B1220">
            <w:pPr>
              <w:rPr>
                <w:rFonts w:ascii="GHEA Grapalat" w:hAnsi="GHEA Grapalat" w:cs="Calibri"/>
                <w:color w:val="000000"/>
              </w:rPr>
            </w:pPr>
            <w:r>
              <w:rPr>
                <w:rFonts w:ascii="GHEA Grapalat" w:hAnsi="GHEA Grapalat" w:cs="Calibri"/>
                <w:color w:val="000000"/>
              </w:rPr>
              <w:t>C310-13</w:t>
            </w:r>
          </w:p>
        </w:tc>
        <w:tc>
          <w:tcPr>
            <w:tcW w:w="3180" w:type="dxa"/>
            <w:tcBorders>
              <w:top w:val="nil"/>
              <w:left w:val="nil"/>
              <w:bottom w:val="single" w:sz="4" w:space="0" w:color="auto"/>
              <w:right w:val="single" w:sz="4" w:space="0" w:color="auto"/>
            </w:tcBorders>
            <w:shd w:val="clear" w:color="000000" w:fill="FFFFFF"/>
            <w:vAlign w:val="center"/>
            <w:hideMark/>
          </w:tcPr>
          <w:p w14:paraId="173176D5" w14:textId="77777777" w:rsidR="001B1220" w:rsidRDefault="001B1220">
            <w:pPr>
              <w:rPr>
                <w:rFonts w:ascii="GHEA Grapalat" w:hAnsi="GHEA Grapalat" w:cs="Calibri"/>
                <w:color w:val="000000"/>
                <w:sz w:val="22"/>
                <w:szCs w:val="22"/>
              </w:rPr>
            </w:pPr>
            <w:r>
              <w:rPr>
                <w:rFonts w:ascii="GHEA Grapalat" w:hAnsi="GHEA Grapalat" w:cs="Calibri"/>
                <w:color w:val="000000"/>
                <w:sz w:val="22"/>
                <w:szCs w:val="22"/>
              </w:rPr>
              <w:t>Ежедневный сбор, разгрузка, ручная погрузка и транспортировка строительного мусора и лишних материалов 13 км</w:t>
            </w:r>
          </w:p>
        </w:tc>
        <w:tc>
          <w:tcPr>
            <w:tcW w:w="1530" w:type="dxa"/>
            <w:tcBorders>
              <w:top w:val="nil"/>
              <w:left w:val="nil"/>
              <w:bottom w:val="single" w:sz="4" w:space="0" w:color="auto"/>
              <w:right w:val="single" w:sz="4" w:space="0" w:color="auto"/>
            </w:tcBorders>
            <w:shd w:val="clear" w:color="000000" w:fill="FFFFFF"/>
            <w:vAlign w:val="center"/>
            <w:hideMark/>
          </w:tcPr>
          <w:p w14:paraId="5FA8749C" w14:textId="77777777" w:rsidR="001B1220" w:rsidRDefault="001B1220">
            <w:pPr>
              <w:jc w:val="center"/>
              <w:rPr>
                <w:rFonts w:ascii="GHEA Grapalat" w:hAnsi="GHEA Grapalat" w:cs="Calibri"/>
                <w:sz w:val="22"/>
                <w:szCs w:val="22"/>
              </w:rPr>
            </w:pPr>
            <w:r>
              <w:rPr>
                <w:rFonts w:ascii="GHEA Grapalat" w:hAnsi="GHEA Grapalat" w:cs="Calibri"/>
                <w:sz w:val="22"/>
                <w:szCs w:val="22"/>
              </w:rPr>
              <w:t>тн</w:t>
            </w:r>
          </w:p>
        </w:tc>
        <w:tc>
          <w:tcPr>
            <w:tcW w:w="947" w:type="dxa"/>
            <w:tcBorders>
              <w:top w:val="nil"/>
              <w:left w:val="nil"/>
              <w:bottom w:val="single" w:sz="4" w:space="0" w:color="auto"/>
              <w:right w:val="single" w:sz="4" w:space="0" w:color="auto"/>
            </w:tcBorders>
            <w:noWrap/>
            <w:vAlign w:val="center"/>
            <w:hideMark/>
          </w:tcPr>
          <w:p w14:paraId="5C8E7D74" w14:textId="77777777" w:rsidR="001B1220" w:rsidRDefault="001B1220">
            <w:pPr>
              <w:jc w:val="center"/>
              <w:rPr>
                <w:rFonts w:ascii="Sylfaen" w:hAnsi="Sylfaen" w:cs="Calibri"/>
              </w:rPr>
            </w:pPr>
            <w:r>
              <w:rPr>
                <w:rFonts w:ascii="Sylfaen" w:hAnsi="Sylfaen" w:cs="Calibri"/>
              </w:rPr>
              <w:t>6</w:t>
            </w:r>
          </w:p>
        </w:tc>
        <w:tc>
          <w:tcPr>
            <w:tcW w:w="1350" w:type="dxa"/>
            <w:tcBorders>
              <w:top w:val="nil"/>
              <w:left w:val="nil"/>
              <w:bottom w:val="single" w:sz="4" w:space="0" w:color="auto"/>
              <w:right w:val="single" w:sz="4" w:space="0" w:color="auto"/>
            </w:tcBorders>
            <w:shd w:val="clear" w:color="000000" w:fill="FFFFFF"/>
            <w:vAlign w:val="center"/>
            <w:hideMark/>
          </w:tcPr>
          <w:p w14:paraId="616FC3D9" w14:textId="77777777" w:rsidR="001B1220" w:rsidRDefault="001B1220">
            <w:pPr>
              <w:jc w:val="center"/>
              <w:rPr>
                <w:rFonts w:ascii="GHEA Grapalat" w:hAnsi="GHEA Grapalat" w:cs="Calibri"/>
                <w:sz w:val="22"/>
                <w:szCs w:val="22"/>
              </w:rPr>
            </w:pPr>
            <w:r>
              <w:rPr>
                <w:rFonts w:ascii="GHEA Grapalat" w:hAnsi="GHEA Grapalat" w:cs="Calibri"/>
                <w:sz w:val="22"/>
                <w:szCs w:val="22"/>
              </w:rPr>
              <w:t>4.870</w:t>
            </w:r>
          </w:p>
        </w:tc>
        <w:tc>
          <w:tcPr>
            <w:tcW w:w="1980" w:type="dxa"/>
            <w:tcBorders>
              <w:top w:val="nil"/>
              <w:left w:val="nil"/>
              <w:bottom w:val="single" w:sz="4" w:space="0" w:color="auto"/>
              <w:right w:val="single" w:sz="4" w:space="0" w:color="auto"/>
            </w:tcBorders>
            <w:vAlign w:val="center"/>
            <w:hideMark/>
          </w:tcPr>
          <w:p w14:paraId="17B94D93" w14:textId="77777777" w:rsidR="001B1220" w:rsidRDefault="001B1220">
            <w:pPr>
              <w:jc w:val="right"/>
              <w:rPr>
                <w:rFonts w:ascii="GHEA Grapalat" w:hAnsi="GHEA Grapalat" w:cs="Calibri"/>
                <w:sz w:val="22"/>
                <w:szCs w:val="22"/>
              </w:rPr>
            </w:pPr>
            <w:r>
              <w:rPr>
                <w:rFonts w:ascii="GHEA Grapalat" w:hAnsi="GHEA Grapalat" w:cs="Calibri"/>
                <w:sz w:val="22"/>
                <w:szCs w:val="22"/>
              </w:rPr>
              <w:t>29.220</w:t>
            </w:r>
          </w:p>
        </w:tc>
      </w:tr>
      <w:tr w:rsidR="001B1220" w14:paraId="48FFC585" w14:textId="77777777" w:rsidTr="001B1220">
        <w:trPr>
          <w:trHeight w:val="132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3F1A00C" w14:textId="77777777" w:rsidR="001B1220" w:rsidRDefault="001B1220">
            <w:pPr>
              <w:rPr>
                <w:rFonts w:ascii="GHEA Grapalat" w:hAnsi="GHEA Grapalat" w:cs="Calibri"/>
                <w:color w:val="000000"/>
              </w:rPr>
            </w:pPr>
            <w:r>
              <w:rPr>
                <w:rFonts w:ascii="GHEA Grapalat" w:hAnsi="GHEA Grapalat" w:cs="Calibri"/>
                <w:color w:val="000000"/>
              </w:rPr>
              <w:t>3</w:t>
            </w:r>
          </w:p>
        </w:tc>
        <w:tc>
          <w:tcPr>
            <w:tcW w:w="913" w:type="dxa"/>
            <w:tcBorders>
              <w:top w:val="nil"/>
              <w:left w:val="nil"/>
              <w:bottom w:val="single" w:sz="4" w:space="0" w:color="auto"/>
              <w:right w:val="single" w:sz="4" w:space="0" w:color="auto"/>
            </w:tcBorders>
            <w:shd w:val="clear" w:color="000000" w:fill="FFFFFF"/>
            <w:noWrap/>
            <w:vAlign w:val="center"/>
            <w:hideMark/>
          </w:tcPr>
          <w:p w14:paraId="679598A4" w14:textId="77777777" w:rsidR="001B1220" w:rsidRDefault="001B1220">
            <w:pPr>
              <w:rPr>
                <w:rFonts w:ascii="GHEA Grapalat" w:hAnsi="GHEA Grapalat" w:cs="Calibri"/>
                <w:color w:val="000000"/>
              </w:rPr>
            </w:pPr>
            <w:r>
              <w:rPr>
                <w:rFonts w:ascii="GHEA Grapalat" w:hAnsi="GHEA Grapalat" w:cs="Calibri"/>
                <w:color w:val="000000"/>
              </w:rPr>
              <w:t>рынок</w:t>
            </w:r>
          </w:p>
        </w:tc>
        <w:tc>
          <w:tcPr>
            <w:tcW w:w="3180" w:type="dxa"/>
            <w:tcBorders>
              <w:top w:val="nil"/>
              <w:left w:val="nil"/>
              <w:bottom w:val="single" w:sz="4" w:space="0" w:color="auto"/>
              <w:right w:val="single" w:sz="4" w:space="0" w:color="auto"/>
            </w:tcBorders>
            <w:shd w:val="clear" w:color="000000" w:fill="FFFFFF"/>
            <w:vAlign w:val="center"/>
            <w:hideMark/>
          </w:tcPr>
          <w:p w14:paraId="710DB2D4" w14:textId="77777777" w:rsidR="001B1220" w:rsidRDefault="001B1220">
            <w:pPr>
              <w:rPr>
                <w:rFonts w:ascii="GHEA Grapalat" w:hAnsi="GHEA Grapalat" w:cs="Calibri"/>
                <w:color w:val="000000"/>
                <w:sz w:val="22"/>
                <w:szCs w:val="22"/>
              </w:rPr>
            </w:pPr>
            <w:r>
              <w:rPr>
                <w:rFonts w:ascii="GHEA Grapalat" w:hAnsi="GHEA Grapalat" w:cs="Calibri"/>
                <w:color w:val="000000"/>
                <w:sz w:val="22"/>
                <w:szCs w:val="22"/>
              </w:rPr>
              <w:t>Металлопластик белого цвета толщиной 60мм. Установка окон из армянского профиля со стеклопакетом 4+4мм / вкл./пакет/ открывающийся</w:t>
            </w:r>
          </w:p>
        </w:tc>
        <w:tc>
          <w:tcPr>
            <w:tcW w:w="1530" w:type="dxa"/>
            <w:tcBorders>
              <w:top w:val="nil"/>
              <w:left w:val="nil"/>
              <w:bottom w:val="single" w:sz="4" w:space="0" w:color="auto"/>
              <w:right w:val="single" w:sz="4" w:space="0" w:color="auto"/>
            </w:tcBorders>
            <w:shd w:val="clear" w:color="000000" w:fill="FFFFFF"/>
            <w:vAlign w:val="center"/>
            <w:hideMark/>
          </w:tcPr>
          <w:p w14:paraId="35925465" w14:textId="77777777" w:rsidR="001B1220" w:rsidRDefault="001B1220">
            <w:pPr>
              <w:jc w:val="center"/>
              <w:rPr>
                <w:rFonts w:ascii="GHEA Grapalat" w:hAnsi="GHEA Grapalat" w:cs="Calibri"/>
                <w:sz w:val="22"/>
                <w:szCs w:val="22"/>
              </w:rPr>
            </w:pPr>
            <w:r>
              <w:rPr>
                <w:rFonts w:ascii="GHEA Grapalat" w:hAnsi="GHEA Grapalat" w:cs="Calibri"/>
                <w:sz w:val="22"/>
                <w:szCs w:val="22"/>
              </w:rPr>
              <w:t>квм</w:t>
            </w:r>
          </w:p>
        </w:tc>
        <w:tc>
          <w:tcPr>
            <w:tcW w:w="947" w:type="dxa"/>
            <w:tcBorders>
              <w:top w:val="nil"/>
              <w:left w:val="nil"/>
              <w:bottom w:val="single" w:sz="4" w:space="0" w:color="auto"/>
              <w:right w:val="single" w:sz="4" w:space="0" w:color="auto"/>
            </w:tcBorders>
            <w:noWrap/>
            <w:vAlign w:val="center"/>
            <w:hideMark/>
          </w:tcPr>
          <w:p w14:paraId="49BC7764" w14:textId="77777777" w:rsidR="001B1220" w:rsidRDefault="001B1220">
            <w:pPr>
              <w:jc w:val="center"/>
              <w:rPr>
                <w:rFonts w:ascii="Sylfaen" w:hAnsi="Sylfaen" w:cs="Calibri"/>
              </w:rPr>
            </w:pPr>
            <w:r>
              <w:rPr>
                <w:rFonts w:ascii="Sylfaen" w:hAnsi="Sylfaen" w:cs="Calibri"/>
              </w:rPr>
              <w:t>250</w:t>
            </w:r>
          </w:p>
        </w:tc>
        <w:tc>
          <w:tcPr>
            <w:tcW w:w="1350" w:type="dxa"/>
            <w:tcBorders>
              <w:top w:val="nil"/>
              <w:left w:val="nil"/>
              <w:bottom w:val="single" w:sz="4" w:space="0" w:color="auto"/>
              <w:right w:val="single" w:sz="4" w:space="0" w:color="auto"/>
            </w:tcBorders>
            <w:shd w:val="clear" w:color="000000" w:fill="FFFFFF"/>
            <w:vAlign w:val="center"/>
            <w:hideMark/>
          </w:tcPr>
          <w:p w14:paraId="5E3D02DB" w14:textId="77777777" w:rsidR="001B1220" w:rsidRDefault="001B1220">
            <w:pPr>
              <w:jc w:val="center"/>
              <w:rPr>
                <w:rFonts w:ascii="GHEA Grapalat" w:hAnsi="GHEA Grapalat" w:cs="Calibri"/>
                <w:sz w:val="22"/>
                <w:szCs w:val="22"/>
              </w:rPr>
            </w:pPr>
            <w:r>
              <w:rPr>
                <w:rFonts w:ascii="GHEA Grapalat" w:hAnsi="GHEA Grapalat" w:cs="Calibri"/>
                <w:sz w:val="22"/>
                <w:szCs w:val="22"/>
              </w:rPr>
              <w:t>30.400</w:t>
            </w:r>
          </w:p>
        </w:tc>
        <w:tc>
          <w:tcPr>
            <w:tcW w:w="1980" w:type="dxa"/>
            <w:tcBorders>
              <w:top w:val="nil"/>
              <w:left w:val="nil"/>
              <w:bottom w:val="single" w:sz="4" w:space="0" w:color="auto"/>
              <w:right w:val="single" w:sz="4" w:space="0" w:color="auto"/>
            </w:tcBorders>
            <w:vAlign w:val="center"/>
            <w:hideMark/>
          </w:tcPr>
          <w:p w14:paraId="65A368FE" w14:textId="77777777" w:rsidR="001B1220" w:rsidRDefault="001B1220">
            <w:pPr>
              <w:jc w:val="right"/>
              <w:rPr>
                <w:rFonts w:ascii="GHEA Grapalat" w:hAnsi="GHEA Grapalat" w:cs="Calibri"/>
                <w:sz w:val="22"/>
                <w:szCs w:val="22"/>
              </w:rPr>
            </w:pPr>
            <w:r>
              <w:rPr>
                <w:rFonts w:ascii="GHEA Grapalat" w:hAnsi="GHEA Grapalat" w:cs="Calibri"/>
                <w:sz w:val="22"/>
                <w:szCs w:val="22"/>
              </w:rPr>
              <w:t>7600.000</w:t>
            </w:r>
          </w:p>
        </w:tc>
      </w:tr>
      <w:tr w:rsidR="001B1220" w14:paraId="30D495AC" w14:textId="77777777" w:rsidTr="001B1220">
        <w:trPr>
          <w:trHeight w:val="132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74952B7" w14:textId="77777777" w:rsidR="001B1220" w:rsidRDefault="001B1220">
            <w:pPr>
              <w:rPr>
                <w:rFonts w:ascii="GHEA Grapalat" w:hAnsi="GHEA Grapalat" w:cs="Calibri"/>
                <w:color w:val="000000"/>
              </w:rPr>
            </w:pPr>
            <w:r>
              <w:rPr>
                <w:rFonts w:ascii="GHEA Grapalat" w:hAnsi="GHEA Grapalat" w:cs="Calibri"/>
                <w:color w:val="000000"/>
              </w:rPr>
              <w:t>4</w:t>
            </w:r>
          </w:p>
        </w:tc>
        <w:tc>
          <w:tcPr>
            <w:tcW w:w="913" w:type="dxa"/>
            <w:tcBorders>
              <w:top w:val="nil"/>
              <w:left w:val="nil"/>
              <w:bottom w:val="single" w:sz="4" w:space="0" w:color="auto"/>
              <w:right w:val="single" w:sz="4" w:space="0" w:color="auto"/>
            </w:tcBorders>
            <w:shd w:val="clear" w:color="000000" w:fill="FFFFFF"/>
            <w:noWrap/>
            <w:vAlign w:val="center"/>
            <w:hideMark/>
          </w:tcPr>
          <w:p w14:paraId="72F6F053" w14:textId="77777777" w:rsidR="001B1220" w:rsidRDefault="001B1220">
            <w:pPr>
              <w:rPr>
                <w:rFonts w:ascii="GHEA Grapalat" w:hAnsi="GHEA Grapalat" w:cs="Calibri"/>
                <w:color w:val="000000"/>
              </w:rPr>
            </w:pPr>
            <w:r>
              <w:rPr>
                <w:rFonts w:ascii="GHEA Grapalat" w:hAnsi="GHEA Grapalat" w:cs="Calibri"/>
                <w:color w:val="000000"/>
              </w:rPr>
              <w:t>рынок</w:t>
            </w:r>
          </w:p>
        </w:tc>
        <w:tc>
          <w:tcPr>
            <w:tcW w:w="3180" w:type="dxa"/>
            <w:tcBorders>
              <w:top w:val="nil"/>
              <w:left w:val="nil"/>
              <w:bottom w:val="single" w:sz="4" w:space="0" w:color="auto"/>
              <w:right w:val="single" w:sz="4" w:space="0" w:color="auto"/>
            </w:tcBorders>
            <w:shd w:val="clear" w:color="000000" w:fill="FFFFFF"/>
            <w:vAlign w:val="center"/>
            <w:hideMark/>
          </w:tcPr>
          <w:p w14:paraId="066E82B0" w14:textId="77777777" w:rsidR="001B1220" w:rsidRDefault="001B1220">
            <w:pPr>
              <w:rPr>
                <w:rFonts w:ascii="GHEA Grapalat" w:hAnsi="GHEA Grapalat" w:cs="Calibri"/>
                <w:color w:val="000000"/>
                <w:sz w:val="22"/>
                <w:szCs w:val="22"/>
              </w:rPr>
            </w:pPr>
            <w:r>
              <w:rPr>
                <w:rFonts w:ascii="GHEA Grapalat" w:hAnsi="GHEA Grapalat" w:cs="Calibri"/>
                <w:color w:val="000000"/>
                <w:sz w:val="22"/>
                <w:szCs w:val="22"/>
              </w:rPr>
              <w:t>Металлопластик белого цвета толщиной 60мм. Установка окон из армянского профиля со стеклопакетом 4+4мм / вкл./пакет/ неоткрывающийся</w:t>
            </w:r>
          </w:p>
        </w:tc>
        <w:tc>
          <w:tcPr>
            <w:tcW w:w="1530" w:type="dxa"/>
            <w:tcBorders>
              <w:top w:val="nil"/>
              <w:left w:val="nil"/>
              <w:bottom w:val="single" w:sz="4" w:space="0" w:color="auto"/>
              <w:right w:val="single" w:sz="4" w:space="0" w:color="auto"/>
            </w:tcBorders>
            <w:shd w:val="clear" w:color="000000" w:fill="FFFFFF"/>
            <w:vAlign w:val="center"/>
            <w:hideMark/>
          </w:tcPr>
          <w:p w14:paraId="58984804" w14:textId="77777777" w:rsidR="001B1220" w:rsidRDefault="001B1220">
            <w:pPr>
              <w:jc w:val="center"/>
              <w:rPr>
                <w:rFonts w:ascii="GHEA Grapalat" w:hAnsi="GHEA Grapalat" w:cs="Calibri"/>
                <w:sz w:val="22"/>
                <w:szCs w:val="22"/>
              </w:rPr>
            </w:pPr>
            <w:r>
              <w:rPr>
                <w:rFonts w:ascii="GHEA Grapalat" w:hAnsi="GHEA Grapalat" w:cs="Calibri"/>
                <w:sz w:val="22"/>
                <w:szCs w:val="22"/>
              </w:rPr>
              <w:t>квм</w:t>
            </w:r>
          </w:p>
        </w:tc>
        <w:tc>
          <w:tcPr>
            <w:tcW w:w="947" w:type="dxa"/>
            <w:tcBorders>
              <w:top w:val="nil"/>
              <w:left w:val="nil"/>
              <w:bottom w:val="single" w:sz="4" w:space="0" w:color="auto"/>
              <w:right w:val="single" w:sz="4" w:space="0" w:color="auto"/>
            </w:tcBorders>
            <w:noWrap/>
            <w:vAlign w:val="center"/>
            <w:hideMark/>
          </w:tcPr>
          <w:p w14:paraId="650FB67D" w14:textId="77777777" w:rsidR="001B1220" w:rsidRDefault="001B1220">
            <w:pPr>
              <w:jc w:val="center"/>
              <w:rPr>
                <w:rFonts w:ascii="Sylfaen" w:hAnsi="Sylfaen" w:cs="Calibri"/>
              </w:rPr>
            </w:pPr>
            <w:r>
              <w:rPr>
                <w:rFonts w:ascii="Sylfaen" w:hAnsi="Sylfaen" w:cs="Calibri"/>
              </w:rPr>
              <w:t>583</w:t>
            </w:r>
          </w:p>
        </w:tc>
        <w:tc>
          <w:tcPr>
            <w:tcW w:w="1350" w:type="dxa"/>
            <w:tcBorders>
              <w:top w:val="nil"/>
              <w:left w:val="nil"/>
              <w:bottom w:val="single" w:sz="4" w:space="0" w:color="auto"/>
              <w:right w:val="single" w:sz="4" w:space="0" w:color="auto"/>
            </w:tcBorders>
            <w:shd w:val="clear" w:color="000000" w:fill="FFFFFF"/>
            <w:vAlign w:val="center"/>
            <w:hideMark/>
          </w:tcPr>
          <w:p w14:paraId="26D8CEF9" w14:textId="77777777" w:rsidR="001B1220" w:rsidRDefault="001B1220">
            <w:pPr>
              <w:jc w:val="center"/>
              <w:rPr>
                <w:rFonts w:ascii="GHEA Grapalat" w:hAnsi="GHEA Grapalat" w:cs="Calibri"/>
                <w:sz w:val="22"/>
                <w:szCs w:val="22"/>
              </w:rPr>
            </w:pPr>
            <w:r>
              <w:rPr>
                <w:rFonts w:ascii="GHEA Grapalat" w:hAnsi="GHEA Grapalat" w:cs="Calibri"/>
                <w:sz w:val="22"/>
                <w:szCs w:val="22"/>
              </w:rPr>
              <w:t>19.900</w:t>
            </w:r>
          </w:p>
        </w:tc>
        <w:tc>
          <w:tcPr>
            <w:tcW w:w="1980" w:type="dxa"/>
            <w:tcBorders>
              <w:top w:val="nil"/>
              <w:left w:val="nil"/>
              <w:bottom w:val="single" w:sz="4" w:space="0" w:color="auto"/>
              <w:right w:val="single" w:sz="4" w:space="0" w:color="auto"/>
            </w:tcBorders>
            <w:vAlign w:val="center"/>
            <w:hideMark/>
          </w:tcPr>
          <w:p w14:paraId="66890012" w14:textId="77777777" w:rsidR="001B1220" w:rsidRDefault="001B1220">
            <w:pPr>
              <w:jc w:val="right"/>
              <w:rPr>
                <w:rFonts w:ascii="GHEA Grapalat" w:hAnsi="GHEA Grapalat" w:cs="Calibri"/>
                <w:sz w:val="22"/>
                <w:szCs w:val="22"/>
              </w:rPr>
            </w:pPr>
            <w:r>
              <w:rPr>
                <w:rFonts w:ascii="GHEA Grapalat" w:hAnsi="GHEA Grapalat" w:cs="Calibri"/>
                <w:sz w:val="22"/>
                <w:szCs w:val="22"/>
              </w:rPr>
              <w:t>11601.700</w:t>
            </w:r>
          </w:p>
        </w:tc>
      </w:tr>
      <w:tr w:rsidR="001B1220" w14:paraId="53E1345C" w14:textId="77777777" w:rsidTr="001B1220">
        <w:trPr>
          <w:trHeight w:val="66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67EA6DF" w14:textId="77777777" w:rsidR="001B1220" w:rsidRDefault="001B1220">
            <w:pPr>
              <w:rPr>
                <w:rFonts w:ascii="GHEA Grapalat" w:hAnsi="GHEA Grapalat" w:cs="Calibri"/>
                <w:color w:val="000000"/>
              </w:rPr>
            </w:pPr>
            <w:r>
              <w:rPr>
                <w:rFonts w:ascii="GHEA Grapalat" w:hAnsi="GHEA Grapalat" w:cs="Calibri"/>
                <w:color w:val="000000"/>
              </w:rPr>
              <w:t>5</w:t>
            </w:r>
          </w:p>
        </w:tc>
        <w:tc>
          <w:tcPr>
            <w:tcW w:w="913" w:type="dxa"/>
            <w:tcBorders>
              <w:top w:val="nil"/>
              <w:left w:val="nil"/>
              <w:bottom w:val="single" w:sz="4" w:space="0" w:color="auto"/>
              <w:right w:val="single" w:sz="4" w:space="0" w:color="auto"/>
            </w:tcBorders>
            <w:shd w:val="clear" w:color="000000" w:fill="FFFFFF"/>
            <w:noWrap/>
            <w:vAlign w:val="center"/>
            <w:hideMark/>
          </w:tcPr>
          <w:p w14:paraId="23D4AC7A" w14:textId="77777777" w:rsidR="001B1220" w:rsidRDefault="001B1220">
            <w:pPr>
              <w:rPr>
                <w:rFonts w:ascii="GHEA Grapalat" w:hAnsi="GHEA Grapalat" w:cs="Calibri"/>
                <w:color w:val="000000"/>
              </w:rPr>
            </w:pPr>
            <w:r>
              <w:rPr>
                <w:rFonts w:ascii="GHEA Grapalat" w:hAnsi="GHEA Grapalat" w:cs="Calibri"/>
                <w:color w:val="000000"/>
              </w:rPr>
              <w:t>E15-277a</w:t>
            </w:r>
          </w:p>
        </w:tc>
        <w:tc>
          <w:tcPr>
            <w:tcW w:w="3180" w:type="dxa"/>
            <w:tcBorders>
              <w:top w:val="nil"/>
              <w:left w:val="nil"/>
              <w:bottom w:val="single" w:sz="4" w:space="0" w:color="auto"/>
              <w:right w:val="single" w:sz="4" w:space="0" w:color="auto"/>
            </w:tcBorders>
            <w:shd w:val="clear" w:color="000000" w:fill="FFFFFF"/>
            <w:vAlign w:val="center"/>
            <w:hideMark/>
          </w:tcPr>
          <w:p w14:paraId="30E99AA4" w14:textId="77777777" w:rsidR="001B1220" w:rsidRDefault="001B1220">
            <w:pPr>
              <w:rPr>
                <w:rFonts w:ascii="GHEA Grapalat" w:hAnsi="GHEA Grapalat" w:cs="Calibri"/>
                <w:color w:val="000000"/>
                <w:sz w:val="22"/>
                <w:szCs w:val="22"/>
              </w:rPr>
            </w:pPr>
            <w:r>
              <w:rPr>
                <w:rFonts w:ascii="GHEA Grapalat" w:hAnsi="GHEA Grapalat" w:cs="Calibri"/>
                <w:color w:val="000000"/>
                <w:sz w:val="22"/>
                <w:szCs w:val="22"/>
              </w:rPr>
              <w:t>Покраска потолковлатексной краской, штукатурка, хорошее качество</w:t>
            </w:r>
          </w:p>
        </w:tc>
        <w:tc>
          <w:tcPr>
            <w:tcW w:w="1530" w:type="dxa"/>
            <w:tcBorders>
              <w:top w:val="nil"/>
              <w:left w:val="nil"/>
              <w:bottom w:val="single" w:sz="4" w:space="0" w:color="auto"/>
              <w:right w:val="single" w:sz="4" w:space="0" w:color="auto"/>
            </w:tcBorders>
            <w:shd w:val="clear" w:color="000000" w:fill="FFFFFF"/>
            <w:vAlign w:val="center"/>
            <w:hideMark/>
          </w:tcPr>
          <w:p w14:paraId="0CDE42A6" w14:textId="77777777" w:rsidR="001B1220" w:rsidRDefault="001B1220">
            <w:pPr>
              <w:jc w:val="center"/>
              <w:rPr>
                <w:rFonts w:ascii="GHEA Grapalat" w:hAnsi="GHEA Grapalat" w:cs="Calibri"/>
                <w:sz w:val="22"/>
                <w:szCs w:val="22"/>
              </w:rPr>
            </w:pPr>
            <w:r>
              <w:rPr>
                <w:rFonts w:ascii="GHEA Grapalat" w:hAnsi="GHEA Grapalat" w:cs="Calibri"/>
                <w:sz w:val="22"/>
                <w:szCs w:val="22"/>
              </w:rPr>
              <w:t>квм</w:t>
            </w:r>
          </w:p>
        </w:tc>
        <w:tc>
          <w:tcPr>
            <w:tcW w:w="947" w:type="dxa"/>
            <w:tcBorders>
              <w:top w:val="nil"/>
              <w:left w:val="nil"/>
              <w:bottom w:val="single" w:sz="4" w:space="0" w:color="auto"/>
              <w:right w:val="single" w:sz="4" w:space="0" w:color="auto"/>
            </w:tcBorders>
            <w:noWrap/>
            <w:vAlign w:val="center"/>
            <w:hideMark/>
          </w:tcPr>
          <w:p w14:paraId="45AF8F34" w14:textId="77777777" w:rsidR="001B1220" w:rsidRDefault="001B1220">
            <w:pPr>
              <w:jc w:val="center"/>
              <w:rPr>
                <w:rFonts w:ascii="Sylfaen" w:hAnsi="Sylfaen" w:cs="Calibri"/>
              </w:rPr>
            </w:pPr>
            <w:r>
              <w:rPr>
                <w:rFonts w:ascii="Sylfaen" w:hAnsi="Sylfaen" w:cs="Calibri"/>
              </w:rPr>
              <w:t>161</w:t>
            </w:r>
          </w:p>
        </w:tc>
        <w:tc>
          <w:tcPr>
            <w:tcW w:w="1350" w:type="dxa"/>
            <w:tcBorders>
              <w:top w:val="nil"/>
              <w:left w:val="nil"/>
              <w:bottom w:val="single" w:sz="4" w:space="0" w:color="auto"/>
              <w:right w:val="single" w:sz="4" w:space="0" w:color="auto"/>
            </w:tcBorders>
            <w:shd w:val="clear" w:color="000000" w:fill="FFFFFF"/>
            <w:vAlign w:val="center"/>
            <w:hideMark/>
          </w:tcPr>
          <w:p w14:paraId="7B15A0DE" w14:textId="77777777" w:rsidR="001B1220" w:rsidRDefault="001B1220">
            <w:pPr>
              <w:jc w:val="center"/>
              <w:rPr>
                <w:rFonts w:ascii="GHEA Grapalat" w:hAnsi="GHEA Grapalat" w:cs="Calibri"/>
                <w:sz w:val="22"/>
                <w:szCs w:val="22"/>
              </w:rPr>
            </w:pPr>
            <w:r>
              <w:rPr>
                <w:rFonts w:ascii="GHEA Grapalat" w:hAnsi="GHEA Grapalat" w:cs="Calibri"/>
                <w:sz w:val="22"/>
                <w:szCs w:val="22"/>
              </w:rPr>
              <w:t>7.360</w:t>
            </w:r>
          </w:p>
        </w:tc>
        <w:tc>
          <w:tcPr>
            <w:tcW w:w="1980" w:type="dxa"/>
            <w:tcBorders>
              <w:top w:val="nil"/>
              <w:left w:val="nil"/>
              <w:bottom w:val="single" w:sz="4" w:space="0" w:color="auto"/>
              <w:right w:val="single" w:sz="4" w:space="0" w:color="auto"/>
            </w:tcBorders>
            <w:vAlign w:val="center"/>
            <w:hideMark/>
          </w:tcPr>
          <w:p w14:paraId="07C962D5" w14:textId="77777777" w:rsidR="001B1220" w:rsidRDefault="001B1220">
            <w:pPr>
              <w:jc w:val="right"/>
              <w:rPr>
                <w:rFonts w:ascii="GHEA Grapalat" w:hAnsi="GHEA Grapalat" w:cs="Calibri"/>
                <w:sz w:val="22"/>
                <w:szCs w:val="22"/>
              </w:rPr>
            </w:pPr>
            <w:r>
              <w:rPr>
                <w:rFonts w:ascii="GHEA Grapalat" w:hAnsi="GHEA Grapalat" w:cs="Calibri"/>
                <w:sz w:val="22"/>
                <w:szCs w:val="22"/>
              </w:rPr>
              <w:t>1184.960</w:t>
            </w:r>
          </w:p>
        </w:tc>
      </w:tr>
      <w:tr w:rsidR="001B1220" w14:paraId="402629D1" w14:textId="77777777" w:rsidTr="001B1220">
        <w:trPr>
          <w:trHeight w:val="36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1A282FE" w14:textId="77777777" w:rsidR="001B1220" w:rsidRDefault="001B1220">
            <w:pPr>
              <w:rPr>
                <w:rFonts w:ascii="GHEA Grapalat" w:hAnsi="GHEA Grapalat" w:cs="Calibri"/>
                <w:color w:val="000000"/>
              </w:rPr>
            </w:pPr>
            <w:r>
              <w:rPr>
                <w:rFonts w:ascii="GHEA Grapalat" w:hAnsi="GHEA Grapalat" w:cs="Calibri"/>
                <w:color w:val="000000"/>
              </w:rPr>
              <w:t>6</w:t>
            </w:r>
          </w:p>
        </w:tc>
        <w:tc>
          <w:tcPr>
            <w:tcW w:w="913" w:type="dxa"/>
            <w:tcBorders>
              <w:top w:val="nil"/>
              <w:left w:val="nil"/>
              <w:bottom w:val="single" w:sz="4" w:space="0" w:color="auto"/>
              <w:right w:val="single" w:sz="4" w:space="0" w:color="auto"/>
            </w:tcBorders>
            <w:shd w:val="clear" w:color="000000" w:fill="FFFFFF"/>
            <w:noWrap/>
            <w:vAlign w:val="center"/>
            <w:hideMark/>
          </w:tcPr>
          <w:p w14:paraId="52880E62" w14:textId="77777777" w:rsidR="001B1220" w:rsidRDefault="001B1220">
            <w:pPr>
              <w:rPr>
                <w:rFonts w:ascii="GHEA Grapalat" w:hAnsi="GHEA Grapalat" w:cs="Calibri"/>
                <w:color w:val="000000"/>
              </w:rPr>
            </w:pPr>
            <w:r>
              <w:rPr>
                <w:rFonts w:ascii="GHEA Grapalat" w:hAnsi="GHEA Grapalat" w:cs="Calibri"/>
                <w:color w:val="000000"/>
              </w:rPr>
              <w:t>рынок</w:t>
            </w:r>
          </w:p>
        </w:tc>
        <w:tc>
          <w:tcPr>
            <w:tcW w:w="3180" w:type="dxa"/>
            <w:tcBorders>
              <w:top w:val="nil"/>
              <w:left w:val="nil"/>
              <w:bottom w:val="single" w:sz="4" w:space="0" w:color="auto"/>
              <w:right w:val="single" w:sz="4" w:space="0" w:color="auto"/>
            </w:tcBorders>
            <w:shd w:val="clear" w:color="000000" w:fill="FFFFFF"/>
            <w:vAlign w:val="center"/>
            <w:hideMark/>
          </w:tcPr>
          <w:p w14:paraId="489CA3B6" w14:textId="77777777" w:rsidR="001B1220" w:rsidRDefault="001B1220">
            <w:pPr>
              <w:rPr>
                <w:rFonts w:ascii="GHEA Grapalat" w:hAnsi="GHEA Grapalat" w:cs="Calibri"/>
                <w:color w:val="000000"/>
                <w:sz w:val="22"/>
                <w:szCs w:val="22"/>
              </w:rPr>
            </w:pPr>
            <w:r>
              <w:rPr>
                <w:rFonts w:ascii="GHEA Grapalat" w:hAnsi="GHEA Grapalat" w:cs="Calibri"/>
                <w:color w:val="000000"/>
                <w:sz w:val="22"/>
                <w:szCs w:val="22"/>
              </w:rPr>
              <w:t>Установка накладных уголков</w:t>
            </w:r>
          </w:p>
        </w:tc>
        <w:tc>
          <w:tcPr>
            <w:tcW w:w="1530" w:type="dxa"/>
            <w:tcBorders>
              <w:top w:val="nil"/>
              <w:left w:val="nil"/>
              <w:bottom w:val="single" w:sz="4" w:space="0" w:color="auto"/>
              <w:right w:val="single" w:sz="4" w:space="0" w:color="auto"/>
            </w:tcBorders>
            <w:shd w:val="clear" w:color="000000" w:fill="FFFFFF"/>
            <w:vAlign w:val="center"/>
            <w:hideMark/>
          </w:tcPr>
          <w:p w14:paraId="3C4167D1" w14:textId="77777777" w:rsidR="001B1220" w:rsidRDefault="001B1220">
            <w:pPr>
              <w:jc w:val="center"/>
              <w:rPr>
                <w:rFonts w:ascii="GHEA Grapalat" w:hAnsi="GHEA Grapalat" w:cs="Calibri"/>
                <w:sz w:val="22"/>
                <w:szCs w:val="22"/>
              </w:rPr>
            </w:pPr>
            <w:r>
              <w:rPr>
                <w:rFonts w:ascii="GHEA Grapalat" w:hAnsi="GHEA Grapalat" w:cs="Calibri"/>
                <w:sz w:val="22"/>
                <w:szCs w:val="22"/>
              </w:rPr>
              <w:t>пм</w:t>
            </w:r>
          </w:p>
        </w:tc>
        <w:tc>
          <w:tcPr>
            <w:tcW w:w="947" w:type="dxa"/>
            <w:tcBorders>
              <w:top w:val="nil"/>
              <w:left w:val="nil"/>
              <w:bottom w:val="single" w:sz="4" w:space="0" w:color="auto"/>
              <w:right w:val="single" w:sz="4" w:space="0" w:color="auto"/>
            </w:tcBorders>
            <w:noWrap/>
            <w:vAlign w:val="center"/>
            <w:hideMark/>
          </w:tcPr>
          <w:p w14:paraId="34388994" w14:textId="77777777" w:rsidR="001B1220" w:rsidRDefault="001B1220">
            <w:pPr>
              <w:jc w:val="center"/>
              <w:rPr>
                <w:rFonts w:ascii="Sylfaen" w:hAnsi="Sylfaen" w:cs="Calibri"/>
              </w:rPr>
            </w:pPr>
            <w:r>
              <w:rPr>
                <w:rFonts w:ascii="Sylfaen" w:hAnsi="Sylfaen" w:cs="Calibri"/>
              </w:rPr>
              <w:t>720</w:t>
            </w:r>
          </w:p>
        </w:tc>
        <w:tc>
          <w:tcPr>
            <w:tcW w:w="1350" w:type="dxa"/>
            <w:tcBorders>
              <w:top w:val="nil"/>
              <w:left w:val="nil"/>
              <w:bottom w:val="single" w:sz="4" w:space="0" w:color="auto"/>
              <w:right w:val="single" w:sz="4" w:space="0" w:color="auto"/>
            </w:tcBorders>
            <w:shd w:val="clear" w:color="000000" w:fill="FFFFFF"/>
            <w:vAlign w:val="center"/>
            <w:hideMark/>
          </w:tcPr>
          <w:p w14:paraId="7802C5A2" w14:textId="77777777" w:rsidR="001B1220" w:rsidRDefault="001B1220">
            <w:pPr>
              <w:jc w:val="center"/>
              <w:rPr>
                <w:rFonts w:ascii="GHEA Grapalat" w:hAnsi="GHEA Grapalat" w:cs="Calibri"/>
                <w:sz w:val="22"/>
                <w:szCs w:val="22"/>
              </w:rPr>
            </w:pPr>
            <w:r>
              <w:rPr>
                <w:rFonts w:ascii="GHEA Grapalat" w:hAnsi="GHEA Grapalat" w:cs="Calibri"/>
                <w:sz w:val="22"/>
                <w:szCs w:val="22"/>
              </w:rPr>
              <w:t>0.260</w:t>
            </w:r>
          </w:p>
        </w:tc>
        <w:tc>
          <w:tcPr>
            <w:tcW w:w="1980" w:type="dxa"/>
            <w:tcBorders>
              <w:top w:val="nil"/>
              <w:left w:val="nil"/>
              <w:bottom w:val="single" w:sz="4" w:space="0" w:color="auto"/>
              <w:right w:val="single" w:sz="4" w:space="0" w:color="auto"/>
            </w:tcBorders>
            <w:vAlign w:val="center"/>
            <w:hideMark/>
          </w:tcPr>
          <w:p w14:paraId="1D64D403" w14:textId="77777777" w:rsidR="001B1220" w:rsidRDefault="001B1220">
            <w:pPr>
              <w:jc w:val="right"/>
              <w:rPr>
                <w:rFonts w:ascii="GHEA Grapalat" w:hAnsi="GHEA Grapalat" w:cs="Calibri"/>
                <w:sz w:val="22"/>
                <w:szCs w:val="22"/>
              </w:rPr>
            </w:pPr>
            <w:r>
              <w:rPr>
                <w:rFonts w:ascii="GHEA Grapalat" w:hAnsi="GHEA Grapalat" w:cs="Calibri"/>
                <w:sz w:val="22"/>
                <w:szCs w:val="22"/>
              </w:rPr>
              <w:t>187.200</w:t>
            </w:r>
          </w:p>
        </w:tc>
      </w:tr>
      <w:tr w:rsidR="001B1220" w14:paraId="61BDE7A3" w14:textId="77777777" w:rsidTr="001B1220">
        <w:trPr>
          <w:trHeight w:val="81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31F0FA5" w14:textId="77777777" w:rsidR="001B1220" w:rsidRDefault="001B1220">
            <w:pPr>
              <w:rPr>
                <w:rFonts w:ascii="GHEA Grapalat" w:hAnsi="GHEA Grapalat" w:cs="Calibri"/>
                <w:color w:val="000000"/>
              </w:rPr>
            </w:pPr>
            <w:r>
              <w:rPr>
                <w:rFonts w:ascii="GHEA Grapalat" w:hAnsi="GHEA Grapalat" w:cs="Calibri"/>
                <w:color w:val="000000"/>
              </w:rPr>
              <w:t>7</w:t>
            </w:r>
          </w:p>
        </w:tc>
        <w:tc>
          <w:tcPr>
            <w:tcW w:w="913" w:type="dxa"/>
            <w:tcBorders>
              <w:top w:val="nil"/>
              <w:left w:val="nil"/>
              <w:bottom w:val="single" w:sz="4" w:space="0" w:color="auto"/>
              <w:right w:val="single" w:sz="4" w:space="0" w:color="auto"/>
            </w:tcBorders>
            <w:shd w:val="clear" w:color="000000" w:fill="FFFFFF"/>
            <w:noWrap/>
            <w:vAlign w:val="center"/>
            <w:hideMark/>
          </w:tcPr>
          <w:p w14:paraId="29A7E2D1" w14:textId="77777777" w:rsidR="001B1220" w:rsidRDefault="001B1220">
            <w:pPr>
              <w:rPr>
                <w:rFonts w:ascii="GHEA Grapalat" w:hAnsi="GHEA Grapalat" w:cs="Calibri"/>
                <w:color w:val="000000"/>
              </w:rPr>
            </w:pPr>
            <w:r>
              <w:rPr>
                <w:rFonts w:ascii="GHEA Grapalat" w:hAnsi="GHEA Grapalat" w:cs="Calibri"/>
                <w:color w:val="000000"/>
              </w:rPr>
              <w:t>E15-273</w:t>
            </w:r>
          </w:p>
        </w:tc>
        <w:tc>
          <w:tcPr>
            <w:tcW w:w="3180" w:type="dxa"/>
            <w:tcBorders>
              <w:top w:val="nil"/>
              <w:left w:val="nil"/>
              <w:bottom w:val="single" w:sz="4" w:space="0" w:color="auto"/>
              <w:right w:val="single" w:sz="4" w:space="0" w:color="auto"/>
            </w:tcBorders>
            <w:shd w:val="clear" w:color="000000" w:fill="FFFFFF"/>
            <w:vAlign w:val="center"/>
            <w:hideMark/>
          </w:tcPr>
          <w:p w14:paraId="28B53668" w14:textId="77777777" w:rsidR="001B1220" w:rsidRDefault="001B1220">
            <w:pPr>
              <w:rPr>
                <w:rFonts w:ascii="GHEA Grapalat" w:hAnsi="GHEA Grapalat" w:cs="Calibri"/>
                <w:color w:val="000000"/>
                <w:sz w:val="22"/>
                <w:szCs w:val="22"/>
              </w:rPr>
            </w:pPr>
            <w:r>
              <w:rPr>
                <w:rFonts w:ascii="GHEA Grapalat" w:hAnsi="GHEA Grapalat" w:cs="Calibri"/>
                <w:color w:val="000000"/>
                <w:sz w:val="22"/>
                <w:szCs w:val="22"/>
              </w:rPr>
              <w:t>Оштукатуривание откосов наружных стен ц/песчаным раствором</w:t>
            </w:r>
          </w:p>
        </w:tc>
        <w:tc>
          <w:tcPr>
            <w:tcW w:w="1530" w:type="dxa"/>
            <w:tcBorders>
              <w:top w:val="nil"/>
              <w:left w:val="nil"/>
              <w:bottom w:val="single" w:sz="4" w:space="0" w:color="auto"/>
              <w:right w:val="single" w:sz="4" w:space="0" w:color="auto"/>
            </w:tcBorders>
            <w:shd w:val="clear" w:color="000000" w:fill="FFFFFF"/>
            <w:vAlign w:val="center"/>
            <w:hideMark/>
          </w:tcPr>
          <w:p w14:paraId="4AF4FC63" w14:textId="77777777" w:rsidR="001B1220" w:rsidRDefault="001B1220">
            <w:pPr>
              <w:jc w:val="center"/>
              <w:rPr>
                <w:rFonts w:ascii="GHEA Grapalat" w:hAnsi="GHEA Grapalat" w:cs="Calibri"/>
                <w:sz w:val="22"/>
                <w:szCs w:val="22"/>
              </w:rPr>
            </w:pPr>
            <w:r>
              <w:rPr>
                <w:rFonts w:ascii="GHEA Grapalat" w:hAnsi="GHEA Grapalat" w:cs="Calibri"/>
                <w:sz w:val="22"/>
                <w:szCs w:val="22"/>
              </w:rPr>
              <w:t>квм</w:t>
            </w:r>
          </w:p>
        </w:tc>
        <w:tc>
          <w:tcPr>
            <w:tcW w:w="947" w:type="dxa"/>
            <w:tcBorders>
              <w:top w:val="nil"/>
              <w:left w:val="nil"/>
              <w:bottom w:val="single" w:sz="4" w:space="0" w:color="auto"/>
              <w:right w:val="single" w:sz="4" w:space="0" w:color="auto"/>
            </w:tcBorders>
            <w:noWrap/>
            <w:vAlign w:val="center"/>
            <w:hideMark/>
          </w:tcPr>
          <w:p w14:paraId="33833C2E" w14:textId="77777777" w:rsidR="001B1220" w:rsidRDefault="001B1220">
            <w:pPr>
              <w:jc w:val="center"/>
              <w:rPr>
                <w:rFonts w:ascii="Sylfaen" w:hAnsi="Sylfaen" w:cs="Calibri"/>
              </w:rPr>
            </w:pPr>
            <w:r>
              <w:rPr>
                <w:rFonts w:ascii="Sylfaen" w:hAnsi="Sylfaen" w:cs="Calibri"/>
              </w:rPr>
              <w:t>23</w:t>
            </w:r>
          </w:p>
        </w:tc>
        <w:tc>
          <w:tcPr>
            <w:tcW w:w="1350" w:type="dxa"/>
            <w:tcBorders>
              <w:top w:val="nil"/>
              <w:left w:val="nil"/>
              <w:bottom w:val="single" w:sz="4" w:space="0" w:color="auto"/>
              <w:right w:val="single" w:sz="4" w:space="0" w:color="auto"/>
            </w:tcBorders>
            <w:shd w:val="clear" w:color="000000" w:fill="FFFFFF"/>
            <w:vAlign w:val="center"/>
            <w:hideMark/>
          </w:tcPr>
          <w:p w14:paraId="4CA87EDC" w14:textId="77777777" w:rsidR="001B1220" w:rsidRDefault="001B1220">
            <w:pPr>
              <w:jc w:val="center"/>
              <w:rPr>
                <w:rFonts w:ascii="GHEA Grapalat" w:hAnsi="GHEA Grapalat" w:cs="Calibri"/>
                <w:sz w:val="22"/>
                <w:szCs w:val="22"/>
              </w:rPr>
            </w:pPr>
            <w:r>
              <w:rPr>
                <w:rFonts w:ascii="GHEA Grapalat" w:hAnsi="GHEA Grapalat" w:cs="Calibri"/>
                <w:sz w:val="22"/>
                <w:szCs w:val="22"/>
              </w:rPr>
              <w:t>2.970</w:t>
            </w:r>
          </w:p>
        </w:tc>
        <w:tc>
          <w:tcPr>
            <w:tcW w:w="1980" w:type="dxa"/>
            <w:tcBorders>
              <w:top w:val="nil"/>
              <w:left w:val="nil"/>
              <w:bottom w:val="single" w:sz="4" w:space="0" w:color="auto"/>
              <w:right w:val="single" w:sz="4" w:space="0" w:color="auto"/>
            </w:tcBorders>
            <w:vAlign w:val="center"/>
            <w:hideMark/>
          </w:tcPr>
          <w:p w14:paraId="7717A911" w14:textId="77777777" w:rsidR="001B1220" w:rsidRDefault="001B1220">
            <w:pPr>
              <w:jc w:val="right"/>
              <w:rPr>
                <w:rFonts w:ascii="GHEA Grapalat" w:hAnsi="GHEA Grapalat" w:cs="Calibri"/>
                <w:sz w:val="22"/>
                <w:szCs w:val="22"/>
              </w:rPr>
            </w:pPr>
            <w:r>
              <w:rPr>
                <w:rFonts w:ascii="GHEA Grapalat" w:hAnsi="GHEA Grapalat" w:cs="Calibri"/>
                <w:sz w:val="22"/>
                <w:szCs w:val="22"/>
              </w:rPr>
              <w:t>68.310</w:t>
            </w:r>
          </w:p>
        </w:tc>
      </w:tr>
      <w:tr w:rsidR="001B1220" w14:paraId="2E0BCF87" w14:textId="77777777" w:rsidTr="001B1220">
        <w:trPr>
          <w:trHeight w:val="81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D6C38CC" w14:textId="77777777" w:rsidR="001B1220" w:rsidRDefault="001B1220">
            <w:pPr>
              <w:rPr>
                <w:rFonts w:ascii="GHEA Grapalat" w:hAnsi="GHEA Grapalat" w:cs="Calibri"/>
                <w:color w:val="000000"/>
              </w:rPr>
            </w:pPr>
            <w:r>
              <w:rPr>
                <w:rFonts w:ascii="GHEA Grapalat" w:hAnsi="GHEA Grapalat" w:cs="Calibri"/>
                <w:color w:val="000000"/>
              </w:rPr>
              <w:t>8</w:t>
            </w:r>
          </w:p>
        </w:tc>
        <w:tc>
          <w:tcPr>
            <w:tcW w:w="913" w:type="dxa"/>
            <w:tcBorders>
              <w:top w:val="nil"/>
              <w:left w:val="nil"/>
              <w:bottom w:val="single" w:sz="4" w:space="0" w:color="auto"/>
              <w:right w:val="single" w:sz="4" w:space="0" w:color="auto"/>
            </w:tcBorders>
            <w:shd w:val="clear" w:color="000000" w:fill="FFFFFF"/>
            <w:noWrap/>
            <w:vAlign w:val="center"/>
            <w:hideMark/>
          </w:tcPr>
          <w:p w14:paraId="4BCBC91E" w14:textId="77777777" w:rsidR="001B1220" w:rsidRDefault="001B1220">
            <w:pPr>
              <w:rPr>
                <w:rFonts w:ascii="GHEA Grapalat" w:hAnsi="GHEA Grapalat" w:cs="Calibri"/>
                <w:color w:val="000000"/>
              </w:rPr>
            </w:pPr>
            <w:r>
              <w:rPr>
                <w:rFonts w:ascii="GHEA Grapalat" w:hAnsi="GHEA Grapalat" w:cs="Calibri"/>
                <w:color w:val="000000"/>
              </w:rPr>
              <w:t>P14-418</w:t>
            </w:r>
          </w:p>
        </w:tc>
        <w:tc>
          <w:tcPr>
            <w:tcW w:w="3180" w:type="dxa"/>
            <w:tcBorders>
              <w:top w:val="nil"/>
              <w:left w:val="nil"/>
              <w:bottom w:val="single" w:sz="4" w:space="0" w:color="auto"/>
              <w:right w:val="single" w:sz="4" w:space="0" w:color="auto"/>
            </w:tcBorders>
            <w:shd w:val="clear" w:color="000000" w:fill="FFFFFF"/>
            <w:vAlign w:val="center"/>
            <w:hideMark/>
          </w:tcPr>
          <w:p w14:paraId="63EF6A06" w14:textId="77777777" w:rsidR="001B1220" w:rsidRDefault="001B1220">
            <w:pPr>
              <w:rPr>
                <w:rFonts w:ascii="GHEA Grapalat" w:hAnsi="GHEA Grapalat" w:cs="Calibri"/>
                <w:color w:val="000000"/>
                <w:sz w:val="22"/>
                <w:szCs w:val="22"/>
              </w:rPr>
            </w:pPr>
            <w:r>
              <w:rPr>
                <w:rFonts w:ascii="GHEA Grapalat" w:hAnsi="GHEA Grapalat" w:cs="Calibri"/>
                <w:color w:val="000000"/>
                <w:sz w:val="22"/>
                <w:szCs w:val="22"/>
              </w:rPr>
              <w:t>Покраска откосов латексной краской, штукатурка, хорошее качество</w:t>
            </w:r>
          </w:p>
        </w:tc>
        <w:tc>
          <w:tcPr>
            <w:tcW w:w="1530" w:type="dxa"/>
            <w:tcBorders>
              <w:top w:val="nil"/>
              <w:left w:val="nil"/>
              <w:bottom w:val="single" w:sz="4" w:space="0" w:color="auto"/>
              <w:right w:val="single" w:sz="4" w:space="0" w:color="auto"/>
            </w:tcBorders>
            <w:shd w:val="clear" w:color="000000" w:fill="FFFFFF"/>
            <w:vAlign w:val="center"/>
            <w:hideMark/>
          </w:tcPr>
          <w:p w14:paraId="72C3581F" w14:textId="77777777" w:rsidR="001B1220" w:rsidRDefault="001B1220">
            <w:pPr>
              <w:jc w:val="center"/>
              <w:rPr>
                <w:rFonts w:ascii="GHEA Grapalat" w:hAnsi="GHEA Grapalat" w:cs="Calibri"/>
                <w:sz w:val="22"/>
                <w:szCs w:val="22"/>
              </w:rPr>
            </w:pPr>
            <w:r>
              <w:rPr>
                <w:rFonts w:ascii="GHEA Grapalat" w:hAnsi="GHEA Grapalat" w:cs="Calibri"/>
                <w:sz w:val="22"/>
                <w:szCs w:val="22"/>
              </w:rPr>
              <w:t>квм</w:t>
            </w:r>
          </w:p>
        </w:tc>
        <w:tc>
          <w:tcPr>
            <w:tcW w:w="947" w:type="dxa"/>
            <w:tcBorders>
              <w:top w:val="nil"/>
              <w:left w:val="nil"/>
              <w:bottom w:val="single" w:sz="4" w:space="0" w:color="auto"/>
              <w:right w:val="single" w:sz="4" w:space="0" w:color="auto"/>
            </w:tcBorders>
            <w:noWrap/>
            <w:vAlign w:val="center"/>
            <w:hideMark/>
          </w:tcPr>
          <w:p w14:paraId="4B188556" w14:textId="77777777" w:rsidR="001B1220" w:rsidRDefault="001B1220">
            <w:pPr>
              <w:jc w:val="center"/>
              <w:rPr>
                <w:rFonts w:ascii="Sylfaen" w:hAnsi="Sylfaen" w:cs="Calibri"/>
              </w:rPr>
            </w:pPr>
            <w:r>
              <w:rPr>
                <w:rFonts w:ascii="Sylfaen" w:hAnsi="Sylfaen" w:cs="Calibri"/>
              </w:rPr>
              <w:t>161</w:t>
            </w:r>
          </w:p>
        </w:tc>
        <w:tc>
          <w:tcPr>
            <w:tcW w:w="1350" w:type="dxa"/>
            <w:tcBorders>
              <w:top w:val="nil"/>
              <w:left w:val="nil"/>
              <w:bottom w:val="single" w:sz="4" w:space="0" w:color="auto"/>
              <w:right w:val="single" w:sz="4" w:space="0" w:color="auto"/>
            </w:tcBorders>
            <w:shd w:val="clear" w:color="000000" w:fill="FFFFFF"/>
            <w:vAlign w:val="center"/>
            <w:hideMark/>
          </w:tcPr>
          <w:p w14:paraId="06C019A0" w14:textId="77777777" w:rsidR="001B1220" w:rsidRDefault="001B1220">
            <w:pPr>
              <w:jc w:val="center"/>
              <w:rPr>
                <w:rFonts w:ascii="GHEA Grapalat" w:hAnsi="GHEA Grapalat" w:cs="Calibri"/>
                <w:sz w:val="22"/>
                <w:szCs w:val="22"/>
              </w:rPr>
            </w:pPr>
            <w:r>
              <w:rPr>
                <w:rFonts w:ascii="GHEA Grapalat" w:hAnsi="GHEA Grapalat" w:cs="Calibri"/>
                <w:sz w:val="22"/>
                <w:szCs w:val="22"/>
              </w:rPr>
              <w:t>1.590</w:t>
            </w:r>
          </w:p>
        </w:tc>
        <w:tc>
          <w:tcPr>
            <w:tcW w:w="1980" w:type="dxa"/>
            <w:tcBorders>
              <w:top w:val="nil"/>
              <w:left w:val="nil"/>
              <w:bottom w:val="single" w:sz="4" w:space="0" w:color="auto"/>
              <w:right w:val="single" w:sz="4" w:space="0" w:color="auto"/>
            </w:tcBorders>
            <w:vAlign w:val="center"/>
            <w:hideMark/>
          </w:tcPr>
          <w:p w14:paraId="12A3B963" w14:textId="77777777" w:rsidR="001B1220" w:rsidRDefault="001B1220">
            <w:pPr>
              <w:jc w:val="right"/>
              <w:rPr>
                <w:rFonts w:ascii="GHEA Grapalat" w:hAnsi="GHEA Grapalat" w:cs="Calibri"/>
                <w:sz w:val="22"/>
                <w:szCs w:val="22"/>
              </w:rPr>
            </w:pPr>
            <w:r>
              <w:rPr>
                <w:rFonts w:ascii="GHEA Grapalat" w:hAnsi="GHEA Grapalat" w:cs="Calibri"/>
                <w:sz w:val="22"/>
                <w:szCs w:val="22"/>
              </w:rPr>
              <w:t>255.990</w:t>
            </w:r>
          </w:p>
        </w:tc>
      </w:tr>
      <w:tr w:rsidR="001B1220" w14:paraId="3FAF5F2D" w14:textId="77777777" w:rsidTr="001B1220">
        <w:trPr>
          <w:trHeight w:val="231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1625293D" w14:textId="77777777" w:rsidR="001B1220" w:rsidRDefault="001B1220">
            <w:pPr>
              <w:rPr>
                <w:rFonts w:ascii="GHEA Grapalat" w:hAnsi="GHEA Grapalat" w:cs="Calibri"/>
                <w:color w:val="000000"/>
              </w:rPr>
            </w:pPr>
            <w:r>
              <w:rPr>
                <w:rFonts w:ascii="GHEA Grapalat" w:hAnsi="GHEA Grapalat" w:cs="Calibri"/>
                <w:color w:val="000000"/>
              </w:rPr>
              <w:lastRenderedPageBreak/>
              <w:t>9</w:t>
            </w:r>
          </w:p>
        </w:tc>
        <w:tc>
          <w:tcPr>
            <w:tcW w:w="913" w:type="dxa"/>
            <w:tcBorders>
              <w:top w:val="nil"/>
              <w:left w:val="nil"/>
              <w:bottom w:val="single" w:sz="4" w:space="0" w:color="auto"/>
              <w:right w:val="single" w:sz="4" w:space="0" w:color="auto"/>
            </w:tcBorders>
            <w:shd w:val="clear" w:color="000000" w:fill="FFFFFF"/>
            <w:vAlign w:val="center"/>
            <w:hideMark/>
          </w:tcPr>
          <w:p w14:paraId="2AABCFAB" w14:textId="77777777" w:rsidR="001B1220" w:rsidRDefault="001B1220">
            <w:pPr>
              <w:rPr>
                <w:rFonts w:ascii="GHEA Grapalat" w:hAnsi="GHEA Grapalat" w:cs="Calibri"/>
                <w:color w:val="000000"/>
              </w:rPr>
            </w:pPr>
            <w:r>
              <w:rPr>
                <w:rFonts w:ascii="GHEA Grapalat" w:hAnsi="GHEA Grapalat" w:cs="Calibri"/>
                <w:color w:val="000000"/>
              </w:rPr>
              <w:t>E9-118   E15-614</w:t>
            </w:r>
          </w:p>
        </w:tc>
        <w:tc>
          <w:tcPr>
            <w:tcW w:w="3180" w:type="dxa"/>
            <w:tcBorders>
              <w:top w:val="nil"/>
              <w:left w:val="nil"/>
              <w:bottom w:val="single" w:sz="4" w:space="0" w:color="auto"/>
              <w:right w:val="single" w:sz="4" w:space="0" w:color="auto"/>
            </w:tcBorders>
            <w:shd w:val="clear" w:color="000000" w:fill="FFFFFF"/>
            <w:vAlign w:val="center"/>
            <w:hideMark/>
          </w:tcPr>
          <w:p w14:paraId="1C4AAA0A" w14:textId="77777777" w:rsidR="001B1220" w:rsidRDefault="001B1220">
            <w:pPr>
              <w:rPr>
                <w:rFonts w:ascii="GHEA Grapalat" w:hAnsi="GHEA Grapalat" w:cs="Calibri"/>
                <w:color w:val="000000"/>
                <w:sz w:val="22"/>
                <w:szCs w:val="22"/>
              </w:rPr>
            </w:pPr>
            <w:r>
              <w:rPr>
                <w:rFonts w:ascii="GHEA Grapalat" w:hAnsi="GHEA Grapalat" w:cs="Calibri"/>
                <w:color w:val="000000"/>
                <w:sz w:val="22"/>
                <w:szCs w:val="22"/>
              </w:rPr>
              <w:t xml:space="preserve">Подготовка и установка металлической входной двери. Металлическая дверь должна быть изготовлена </w:t>
            </w:r>
            <w:r>
              <w:rPr>
                <w:rFonts w:ascii="Cambria Math" w:hAnsi="Cambria Math" w:cs="Cambria Math"/>
                <w:color w:val="000000"/>
                <w:sz w:val="22"/>
                <w:szCs w:val="22"/>
              </w:rPr>
              <w:t>​​</w:t>
            </w:r>
            <w:r>
              <w:rPr>
                <w:rFonts w:ascii="GHEA Grapalat" w:hAnsi="GHEA Grapalat" w:cs="GHEA Grapalat"/>
                <w:color w:val="000000"/>
                <w:sz w:val="22"/>
                <w:szCs w:val="22"/>
              </w:rPr>
              <w:t>из</w:t>
            </w:r>
            <w:r>
              <w:rPr>
                <w:rFonts w:ascii="GHEA Grapalat" w:hAnsi="GHEA Grapalat" w:cs="Calibri"/>
                <w:color w:val="000000"/>
                <w:sz w:val="22"/>
                <w:szCs w:val="22"/>
              </w:rPr>
              <w:t xml:space="preserve"> </w:t>
            </w:r>
            <w:r>
              <w:rPr>
                <w:rFonts w:ascii="GHEA Grapalat" w:hAnsi="GHEA Grapalat" w:cs="GHEA Grapalat"/>
                <w:color w:val="000000"/>
                <w:sz w:val="22"/>
                <w:szCs w:val="22"/>
              </w:rPr>
              <w:t>стального</w:t>
            </w:r>
            <w:r>
              <w:rPr>
                <w:rFonts w:ascii="GHEA Grapalat" w:hAnsi="GHEA Grapalat" w:cs="Calibri"/>
                <w:color w:val="000000"/>
                <w:sz w:val="22"/>
                <w:szCs w:val="22"/>
              </w:rPr>
              <w:t xml:space="preserve"> </w:t>
            </w:r>
            <w:r>
              <w:rPr>
                <w:rFonts w:ascii="GHEA Grapalat" w:hAnsi="GHEA Grapalat" w:cs="GHEA Grapalat"/>
                <w:color w:val="000000"/>
                <w:sz w:val="22"/>
                <w:szCs w:val="22"/>
              </w:rPr>
              <w:t>листа</w:t>
            </w:r>
            <w:r>
              <w:rPr>
                <w:rFonts w:ascii="GHEA Grapalat" w:hAnsi="GHEA Grapalat" w:cs="Calibri"/>
                <w:color w:val="000000"/>
                <w:sz w:val="22"/>
                <w:szCs w:val="22"/>
              </w:rPr>
              <w:t xml:space="preserve"> </w:t>
            </w:r>
            <w:r>
              <w:rPr>
                <w:rFonts w:ascii="GHEA Grapalat" w:hAnsi="GHEA Grapalat" w:cs="GHEA Grapalat"/>
                <w:color w:val="000000"/>
                <w:sz w:val="22"/>
                <w:szCs w:val="22"/>
              </w:rPr>
              <w:t>толщиной</w:t>
            </w:r>
            <w:r>
              <w:rPr>
                <w:rFonts w:ascii="GHEA Grapalat" w:hAnsi="GHEA Grapalat" w:cs="Calibri"/>
                <w:color w:val="000000"/>
                <w:sz w:val="22"/>
                <w:szCs w:val="22"/>
              </w:rPr>
              <w:t xml:space="preserve"> </w:t>
            </w:r>
            <w:r>
              <w:rPr>
                <w:rFonts w:ascii="GHEA Grapalat" w:hAnsi="GHEA Grapalat" w:cs="GHEA Grapalat"/>
                <w:color w:val="000000"/>
                <w:sz w:val="22"/>
                <w:szCs w:val="22"/>
              </w:rPr>
              <w:t>не</w:t>
            </w:r>
            <w:r>
              <w:rPr>
                <w:rFonts w:ascii="GHEA Grapalat" w:hAnsi="GHEA Grapalat" w:cs="Calibri"/>
                <w:color w:val="000000"/>
                <w:sz w:val="22"/>
                <w:szCs w:val="22"/>
              </w:rPr>
              <w:t xml:space="preserve"> </w:t>
            </w:r>
            <w:r>
              <w:rPr>
                <w:rFonts w:ascii="GHEA Grapalat" w:hAnsi="GHEA Grapalat" w:cs="GHEA Grapalat"/>
                <w:color w:val="000000"/>
                <w:sz w:val="22"/>
                <w:szCs w:val="22"/>
              </w:rPr>
              <w:t>менее</w:t>
            </w:r>
            <w:r>
              <w:rPr>
                <w:rFonts w:ascii="GHEA Grapalat" w:hAnsi="GHEA Grapalat" w:cs="Calibri"/>
                <w:color w:val="000000"/>
                <w:sz w:val="22"/>
                <w:szCs w:val="22"/>
              </w:rPr>
              <w:t xml:space="preserve"> 1,5 </w:t>
            </w:r>
            <w:r>
              <w:rPr>
                <w:rFonts w:ascii="GHEA Grapalat" w:hAnsi="GHEA Grapalat" w:cs="GHEA Grapalat"/>
                <w:color w:val="000000"/>
                <w:sz w:val="22"/>
                <w:szCs w:val="22"/>
              </w:rPr>
              <w:t>мм</w:t>
            </w:r>
            <w:r>
              <w:rPr>
                <w:rFonts w:ascii="GHEA Grapalat" w:hAnsi="GHEA Grapalat" w:cs="Calibri"/>
                <w:color w:val="000000"/>
                <w:sz w:val="22"/>
                <w:szCs w:val="22"/>
              </w:rPr>
              <w:t xml:space="preserve">, </w:t>
            </w:r>
            <w:r>
              <w:rPr>
                <w:rFonts w:ascii="GHEA Grapalat" w:hAnsi="GHEA Grapalat" w:cs="GHEA Grapalat"/>
                <w:color w:val="000000"/>
                <w:sz w:val="22"/>
                <w:szCs w:val="22"/>
              </w:rPr>
              <w:t>трубы</w:t>
            </w:r>
            <w:r>
              <w:rPr>
                <w:rFonts w:ascii="GHEA Grapalat" w:hAnsi="GHEA Grapalat" w:cs="Calibri"/>
                <w:color w:val="000000"/>
                <w:sz w:val="22"/>
                <w:szCs w:val="22"/>
              </w:rPr>
              <w:t xml:space="preserve"> 50*30*2,5 </w:t>
            </w:r>
            <w:r>
              <w:rPr>
                <w:rFonts w:ascii="GHEA Grapalat" w:hAnsi="GHEA Grapalat" w:cs="GHEA Grapalat"/>
                <w:color w:val="000000"/>
                <w:sz w:val="22"/>
                <w:szCs w:val="22"/>
              </w:rPr>
              <w:t>мм</w:t>
            </w:r>
            <w:r>
              <w:rPr>
                <w:rFonts w:ascii="GHEA Grapalat" w:hAnsi="GHEA Grapalat" w:cs="Calibri"/>
                <w:color w:val="000000"/>
                <w:sz w:val="22"/>
                <w:szCs w:val="22"/>
              </w:rPr>
              <w:t xml:space="preserve"> и 40*20*2 мм, кодового замка, замков и ручки. Металлические детали необходимо красить в два слоя.</w:t>
            </w:r>
          </w:p>
        </w:tc>
        <w:tc>
          <w:tcPr>
            <w:tcW w:w="1530" w:type="dxa"/>
            <w:tcBorders>
              <w:top w:val="nil"/>
              <w:left w:val="nil"/>
              <w:bottom w:val="single" w:sz="4" w:space="0" w:color="auto"/>
              <w:right w:val="single" w:sz="4" w:space="0" w:color="auto"/>
            </w:tcBorders>
            <w:shd w:val="clear" w:color="000000" w:fill="FFFFFF"/>
            <w:vAlign w:val="center"/>
            <w:hideMark/>
          </w:tcPr>
          <w:p w14:paraId="776A1014" w14:textId="77777777" w:rsidR="001B1220" w:rsidRDefault="001B1220">
            <w:pPr>
              <w:jc w:val="center"/>
              <w:rPr>
                <w:rFonts w:ascii="GHEA Grapalat" w:hAnsi="GHEA Grapalat" w:cs="Calibri"/>
                <w:sz w:val="22"/>
                <w:szCs w:val="22"/>
              </w:rPr>
            </w:pPr>
            <w:r>
              <w:rPr>
                <w:rFonts w:ascii="GHEA Grapalat" w:hAnsi="GHEA Grapalat" w:cs="Calibri"/>
                <w:sz w:val="22"/>
                <w:szCs w:val="22"/>
              </w:rPr>
              <w:t>квм</w:t>
            </w:r>
          </w:p>
        </w:tc>
        <w:tc>
          <w:tcPr>
            <w:tcW w:w="947" w:type="dxa"/>
            <w:tcBorders>
              <w:top w:val="nil"/>
              <w:left w:val="nil"/>
              <w:bottom w:val="single" w:sz="4" w:space="0" w:color="auto"/>
              <w:right w:val="single" w:sz="4" w:space="0" w:color="auto"/>
            </w:tcBorders>
            <w:noWrap/>
            <w:vAlign w:val="center"/>
            <w:hideMark/>
          </w:tcPr>
          <w:p w14:paraId="3AF7D649" w14:textId="77777777" w:rsidR="001B1220" w:rsidRDefault="001B1220">
            <w:pPr>
              <w:jc w:val="center"/>
              <w:rPr>
                <w:rFonts w:ascii="Sylfaen" w:hAnsi="Sylfaen" w:cs="Calibri"/>
              </w:rPr>
            </w:pPr>
            <w:r>
              <w:rPr>
                <w:rFonts w:ascii="Sylfaen" w:hAnsi="Sylfaen" w:cs="Calibri"/>
              </w:rPr>
              <w:t>90</w:t>
            </w:r>
          </w:p>
        </w:tc>
        <w:tc>
          <w:tcPr>
            <w:tcW w:w="1350" w:type="dxa"/>
            <w:tcBorders>
              <w:top w:val="nil"/>
              <w:left w:val="nil"/>
              <w:bottom w:val="single" w:sz="4" w:space="0" w:color="auto"/>
              <w:right w:val="single" w:sz="4" w:space="0" w:color="auto"/>
            </w:tcBorders>
            <w:shd w:val="clear" w:color="000000" w:fill="FFFFFF"/>
            <w:vAlign w:val="center"/>
            <w:hideMark/>
          </w:tcPr>
          <w:p w14:paraId="50E494A5" w14:textId="77777777" w:rsidR="001B1220" w:rsidRDefault="001B1220">
            <w:pPr>
              <w:jc w:val="center"/>
              <w:rPr>
                <w:rFonts w:ascii="GHEA Grapalat" w:hAnsi="GHEA Grapalat" w:cs="Calibri"/>
                <w:sz w:val="22"/>
                <w:szCs w:val="22"/>
              </w:rPr>
            </w:pPr>
            <w:r>
              <w:rPr>
                <w:rFonts w:ascii="GHEA Grapalat" w:hAnsi="GHEA Grapalat" w:cs="Calibri"/>
                <w:sz w:val="22"/>
                <w:szCs w:val="22"/>
              </w:rPr>
              <w:t>33.900</w:t>
            </w:r>
          </w:p>
        </w:tc>
        <w:tc>
          <w:tcPr>
            <w:tcW w:w="1980" w:type="dxa"/>
            <w:tcBorders>
              <w:top w:val="nil"/>
              <w:left w:val="nil"/>
              <w:bottom w:val="single" w:sz="4" w:space="0" w:color="auto"/>
              <w:right w:val="single" w:sz="4" w:space="0" w:color="auto"/>
            </w:tcBorders>
            <w:vAlign w:val="center"/>
            <w:hideMark/>
          </w:tcPr>
          <w:p w14:paraId="6C276DE2" w14:textId="77777777" w:rsidR="001B1220" w:rsidRDefault="001B1220">
            <w:pPr>
              <w:jc w:val="right"/>
              <w:rPr>
                <w:rFonts w:ascii="GHEA Grapalat" w:hAnsi="GHEA Grapalat" w:cs="Calibri"/>
                <w:sz w:val="22"/>
                <w:szCs w:val="22"/>
              </w:rPr>
            </w:pPr>
            <w:r>
              <w:rPr>
                <w:rFonts w:ascii="GHEA Grapalat" w:hAnsi="GHEA Grapalat" w:cs="Calibri"/>
                <w:sz w:val="22"/>
                <w:szCs w:val="22"/>
              </w:rPr>
              <w:t>3051.000</w:t>
            </w:r>
          </w:p>
        </w:tc>
      </w:tr>
      <w:tr w:rsidR="001B1220" w14:paraId="20FBDEE9" w14:textId="77777777" w:rsidTr="001B1220">
        <w:trPr>
          <w:trHeight w:val="315"/>
        </w:trPr>
        <w:tc>
          <w:tcPr>
            <w:tcW w:w="720" w:type="dxa"/>
            <w:tcBorders>
              <w:top w:val="nil"/>
              <w:left w:val="single" w:sz="4" w:space="0" w:color="auto"/>
              <w:bottom w:val="single" w:sz="4" w:space="0" w:color="auto"/>
              <w:right w:val="single" w:sz="4" w:space="0" w:color="auto"/>
            </w:tcBorders>
            <w:noWrap/>
            <w:vAlign w:val="center"/>
            <w:hideMark/>
          </w:tcPr>
          <w:p w14:paraId="45E326BA" w14:textId="77777777" w:rsidR="001B1220" w:rsidRDefault="001B1220">
            <w:pPr>
              <w:rPr>
                <w:rFonts w:ascii="GHEA Grapalat" w:hAnsi="GHEA Grapalat" w:cs="Calibri"/>
                <w:color w:val="000000"/>
              </w:rPr>
            </w:pPr>
            <w:r>
              <w:rPr>
                <w:rFonts w:ascii="Calibri" w:hAnsi="Calibri" w:cs="Calibri"/>
                <w:color w:val="000000"/>
              </w:rPr>
              <w:t> </w:t>
            </w:r>
          </w:p>
        </w:tc>
        <w:tc>
          <w:tcPr>
            <w:tcW w:w="913" w:type="dxa"/>
            <w:tcBorders>
              <w:top w:val="nil"/>
              <w:left w:val="nil"/>
              <w:bottom w:val="single" w:sz="4" w:space="0" w:color="auto"/>
              <w:right w:val="single" w:sz="4" w:space="0" w:color="auto"/>
            </w:tcBorders>
            <w:shd w:val="clear" w:color="000000" w:fill="FFFFFF"/>
            <w:noWrap/>
            <w:vAlign w:val="center"/>
            <w:hideMark/>
          </w:tcPr>
          <w:p w14:paraId="36517E32" w14:textId="77777777" w:rsidR="001B1220" w:rsidRDefault="001B1220">
            <w:pPr>
              <w:rPr>
                <w:rFonts w:ascii="GHEA Grapalat" w:hAnsi="GHEA Grapalat" w:cs="Calibri"/>
                <w:color w:val="000000"/>
              </w:rPr>
            </w:pPr>
            <w:r>
              <w:rPr>
                <w:rFonts w:ascii="Calibri" w:hAnsi="Calibri" w:cs="Calibri"/>
                <w:color w:val="000000"/>
              </w:rPr>
              <w:t> </w:t>
            </w:r>
          </w:p>
        </w:tc>
        <w:tc>
          <w:tcPr>
            <w:tcW w:w="3180" w:type="dxa"/>
            <w:tcBorders>
              <w:top w:val="nil"/>
              <w:left w:val="nil"/>
              <w:bottom w:val="single" w:sz="4" w:space="0" w:color="auto"/>
              <w:right w:val="nil"/>
            </w:tcBorders>
            <w:vAlign w:val="center"/>
            <w:hideMark/>
          </w:tcPr>
          <w:p w14:paraId="6F6308B9" w14:textId="77777777" w:rsidR="001B1220" w:rsidRDefault="001B1220">
            <w:pPr>
              <w:rPr>
                <w:rFonts w:ascii="GHEA Grapalat" w:hAnsi="GHEA Grapalat" w:cs="Calibri"/>
                <w:b/>
                <w:bCs/>
                <w:sz w:val="22"/>
                <w:szCs w:val="22"/>
              </w:rPr>
            </w:pPr>
            <w:r>
              <w:rPr>
                <w:rFonts w:ascii="GHEA Grapalat" w:hAnsi="GHEA Grapalat" w:cs="Calibri"/>
                <w:b/>
                <w:bCs/>
                <w:sz w:val="22"/>
                <w:szCs w:val="22"/>
              </w:rPr>
              <w:t>Итог</w:t>
            </w:r>
          </w:p>
        </w:tc>
        <w:tc>
          <w:tcPr>
            <w:tcW w:w="1530" w:type="dxa"/>
            <w:tcBorders>
              <w:top w:val="nil"/>
              <w:left w:val="single" w:sz="4" w:space="0" w:color="auto"/>
              <w:bottom w:val="single" w:sz="4" w:space="0" w:color="auto"/>
              <w:right w:val="single" w:sz="4" w:space="0" w:color="auto"/>
            </w:tcBorders>
            <w:noWrap/>
            <w:vAlign w:val="center"/>
            <w:hideMark/>
          </w:tcPr>
          <w:p w14:paraId="455282C4" w14:textId="77777777" w:rsidR="001B1220" w:rsidRDefault="001B1220">
            <w:pPr>
              <w:rPr>
                <w:rFonts w:ascii="GHEA Grapalat" w:hAnsi="GHEA Grapalat" w:cs="Calibri"/>
                <w:color w:val="000000"/>
              </w:rPr>
            </w:pPr>
            <w:r>
              <w:rPr>
                <w:rFonts w:ascii="Calibri" w:hAnsi="Calibri" w:cs="Calibri"/>
                <w:color w:val="000000"/>
              </w:rPr>
              <w:t> </w:t>
            </w:r>
          </w:p>
        </w:tc>
        <w:tc>
          <w:tcPr>
            <w:tcW w:w="947" w:type="dxa"/>
            <w:tcBorders>
              <w:top w:val="nil"/>
              <w:left w:val="nil"/>
              <w:bottom w:val="single" w:sz="4" w:space="0" w:color="auto"/>
              <w:right w:val="single" w:sz="4" w:space="0" w:color="auto"/>
            </w:tcBorders>
            <w:noWrap/>
            <w:vAlign w:val="center"/>
            <w:hideMark/>
          </w:tcPr>
          <w:p w14:paraId="096F5FDD" w14:textId="77777777" w:rsidR="001B1220" w:rsidRDefault="001B1220">
            <w:pPr>
              <w:rPr>
                <w:rFonts w:ascii="GHEA Grapalat" w:hAnsi="GHEA Grapalat" w:cs="Calibri"/>
              </w:rPr>
            </w:pPr>
            <w:r>
              <w:rPr>
                <w:rFonts w:ascii="Calibri" w:hAnsi="Calibri" w:cs="Calibri"/>
              </w:rPr>
              <w:t> </w:t>
            </w:r>
          </w:p>
        </w:tc>
        <w:tc>
          <w:tcPr>
            <w:tcW w:w="1350" w:type="dxa"/>
            <w:tcBorders>
              <w:top w:val="nil"/>
              <w:left w:val="nil"/>
              <w:bottom w:val="single" w:sz="4" w:space="0" w:color="auto"/>
              <w:right w:val="single" w:sz="4" w:space="0" w:color="auto"/>
            </w:tcBorders>
            <w:noWrap/>
            <w:vAlign w:val="center"/>
            <w:hideMark/>
          </w:tcPr>
          <w:p w14:paraId="10BD5FC7" w14:textId="77777777" w:rsidR="001B1220" w:rsidRDefault="001B1220">
            <w:pPr>
              <w:rPr>
                <w:rFonts w:ascii="GHEA Grapalat" w:hAnsi="GHEA Grapalat" w:cs="Calibri"/>
              </w:rPr>
            </w:pPr>
            <w:r>
              <w:rPr>
                <w:rFonts w:ascii="Calibri" w:hAnsi="Calibri" w:cs="Calibri"/>
              </w:rPr>
              <w:t> </w:t>
            </w:r>
          </w:p>
        </w:tc>
        <w:tc>
          <w:tcPr>
            <w:tcW w:w="1980" w:type="dxa"/>
            <w:tcBorders>
              <w:top w:val="nil"/>
              <w:left w:val="nil"/>
              <w:bottom w:val="single" w:sz="4" w:space="0" w:color="auto"/>
              <w:right w:val="single" w:sz="4" w:space="0" w:color="auto"/>
            </w:tcBorders>
            <w:noWrap/>
            <w:vAlign w:val="center"/>
            <w:hideMark/>
          </w:tcPr>
          <w:p w14:paraId="4C101B80" w14:textId="77777777" w:rsidR="001B1220" w:rsidRDefault="001B1220">
            <w:pPr>
              <w:jc w:val="right"/>
              <w:rPr>
                <w:rFonts w:ascii="GHEA Grapalat" w:hAnsi="GHEA Grapalat" w:cs="Calibri"/>
              </w:rPr>
            </w:pPr>
            <w:r>
              <w:rPr>
                <w:rFonts w:ascii="GHEA Grapalat" w:hAnsi="GHEA Grapalat" w:cs="Calibri"/>
              </w:rPr>
              <w:t>24490.430</w:t>
            </w:r>
          </w:p>
        </w:tc>
      </w:tr>
      <w:tr w:rsidR="001B1220" w14:paraId="3DD0C988" w14:textId="77777777" w:rsidTr="001B1220">
        <w:trPr>
          <w:trHeight w:val="285"/>
        </w:trPr>
        <w:tc>
          <w:tcPr>
            <w:tcW w:w="720" w:type="dxa"/>
            <w:tcBorders>
              <w:top w:val="nil"/>
              <w:left w:val="single" w:sz="4" w:space="0" w:color="auto"/>
              <w:bottom w:val="single" w:sz="4" w:space="0" w:color="auto"/>
              <w:right w:val="single" w:sz="4" w:space="0" w:color="auto"/>
            </w:tcBorders>
            <w:noWrap/>
            <w:vAlign w:val="center"/>
            <w:hideMark/>
          </w:tcPr>
          <w:p w14:paraId="79A34936" w14:textId="77777777" w:rsidR="001B1220" w:rsidRDefault="001B1220">
            <w:pPr>
              <w:rPr>
                <w:rFonts w:ascii="GHEA Grapalat" w:hAnsi="GHEA Grapalat" w:cs="Calibri"/>
                <w:color w:val="000000"/>
              </w:rPr>
            </w:pPr>
            <w:r>
              <w:rPr>
                <w:rFonts w:ascii="Calibri" w:hAnsi="Calibri" w:cs="Calibri"/>
                <w:color w:val="000000"/>
              </w:rPr>
              <w:t> </w:t>
            </w:r>
          </w:p>
        </w:tc>
        <w:tc>
          <w:tcPr>
            <w:tcW w:w="913" w:type="dxa"/>
            <w:tcBorders>
              <w:top w:val="nil"/>
              <w:left w:val="nil"/>
              <w:bottom w:val="single" w:sz="4" w:space="0" w:color="auto"/>
              <w:right w:val="single" w:sz="4" w:space="0" w:color="auto"/>
            </w:tcBorders>
            <w:noWrap/>
            <w:vAlign w:val="center"/>
            <w:hideMark/>
          </w:tcPr>
          <w:p w14:paraId="083CA225" w14:textId="77777777" w:rsidR="001B1220" w:rsidRDefault="001B1220">
            <w:pPr>
              <w:rPr>
                <w:rFonts w:ascii="GHEA Grapalat" w:hAnsi="GHEA Grapalat" w:cs="Calibri"/>
                <w:color w:val="000000"/>
              </w:rPr>
            </w:pPr>
            <w:r>
              <w:rPr>
                <w:rFonts w:ascii="Calibri" w:hAnsi="Calibri" w:cs="Calibri"/>
                <w:color w:val="000000"/>
              </w:rPr>
              <w:t> </w:t>
            </w:r>
          </w:p>
        </w:tc>
        <w:tc>
          <w:tcPr>
            <w:tcW w:w="3180" w:type="dxa"/>
            <w:tcBorders>
              <w:top w:val="nil"/>
              <w:left w:val="nil"/>
              <w:bottom w:val="single" w:sz="4" w:space="0" w:color="auto"/>
              <w:right w:val="single" w:sz="4" w:space="0" w:color="auto"/>
            </w:tcBorders>
            <w:vAlign w:val="center"/>
            <w:hideMark/>
          </w:tcPr>
          <w:p w14:paraId="19250CEE" w14:textId="77777777" w:rsidR="001B1220" w:rsidRDefault="001B1220">
            <w:pPr>
              <w:rPr>
                <w:rFonts w:ascii="GHEA Grapalat" w:hAnsi="GHEA Grapalat" w:cs="Calibri"/>
                <w:b/>
                <w:bCs/>
                <w:sz w:val="22"/>
                <w:szCs w:val="22"/>
              </w:rPr>
            </w:pPr>
            <w:r>
              <w:rPr>
                <w:rFonts w:ascii="GHEA Grapalat" w:hAnsi="GHEA Grapalat" w:cs="Calibri"/>
                <w:b/>
                <w:bCs/>
                <w:sz w:val="22"/>
                <w:szCs w:val="22"/>
              </w:rPr>
              <w:t>НДС 20%</w:t>
            </w:r>
          </w:p>
        </w:tc>
        <w:tc>
          <w:tcPr>
            <w:tcW w:w="1530" w:type="dxa"/>
            <w:tcBorders>
              <w:top w:val="nil"/>
              <w:left w:val="nil"/>
              <w:bottom w:val="single" w:sz="4" w:space="0" w:color="auto"/>
              <w:right w:val="single" w:sz="4" w:space="0" w:color="auto"/>
            </w:tcBorders>
            <w:noWrap/>
            <w:vAlign w:val="center"/>
            <w:hideMark/>
          </w:tcPr>
          <w:p w14:paraId="3D6DD5BC" w14:textId="77777777" w:rsidR="001B1220" w:rsidRDefault="001B1220">
            <w:pPr>
              <w:rPr>
                <w:rFonts w:ascii="GHEA Grapalat" w:hAnsi="GHEA Grapalat" w:cs="Calibri"/>
                <w:color w:val="000000"/>
              </w:rPr>
            </w:pPr>
            <w:r>
              <w:rPr>
                <w:rFonts w:ascii="Calibri" w:hAnsi="Calibri" w:cs="Calibri"/>
                <w:color w:val="000000"/>
              </w:rPr>
              <w:t> </w:t>
            </w:r>
          </w:p>
        </w:tc>
        <w:tc>
          <w:tcPr>
            <w:tcW w:w="947" w:type="dxa"/>
            <w:tcBorders>
              <w:top w:val="nil"/>
              <w:left w:val="nil"/>
              <w:bottom w:val="single" w:sz="4" w:space="0" w:color="auto"/>
              <w:right w:val="single" w:sz="4" w:space="0" w:color="auto"/>
            </w:tcBorders>
            <w:noWrap/>
            <w:vAlign w:val="center"/>
            <w:hideMark/>
          </w:tcPr>
          <w:p w14:paraId="39AD6DE1" w14:textId="77777777" w:rsidR="001B1220" w:rsidRDefault="001B1220">
            <w:pPr>
              <w:rPr>
                <w:rFonts w:ascii="GHEA Grapalat" w:hAnsi="GHEA Grapalat" w:cs="Calibri"/>
              </w:rPr>
            </w:pPr>
            <w:r>
              <w:rPr>
                <w:rFonts w:ascii="Calibri" w:hAnsi="Calibri" w:cs="Calibri"/>
              </w:rPr>
              <w:t> </w:t>
            </w:r>
          </w:p>
        </w:tc>
        <w:tc>
          <w:tcPr>
            <w:tcW w:w="1350" w:type="dxa"/>
            <w:tcBorders>
              <w:top w:val="nil"/>
              <w:left w:val="nil"/>
              <w:bottom w:val="single" w:sz="4" w:space="0" w:color="auto"/>
              <w:right w:val="single" w:sz="4" w:space="0" w:color="auto"/>
            </w:tcBorders>
            <w:noWrap/>
            <w:vAlign w:val="center"/>
            <w:hideMark/>
          </w:tcPr>
          <w:p w14:paraId="4D5D2FBF" w14:textId="77777777" w:rsidR="001B1220" w:rsidRDefault="001B1220">
            <w:pPr>
              <w:rPr>
                <w:rFonts w:ascii="GHEA Grapalat" w:hAnsi="GHEA Grapalat" w:cs="Calibri"/>
              </w:rPr>
            </w:pPr>
            <w:r>
              <w:rPr>
                <w:rFonts w:ascii="Calibri" w:hAnsi="Calibri" w:cs="Calibri"/>
              </w:rPr>
              <w:t> </w:t>
            </w:r>
          </w:p>
        </w:tc>
        <w:tc>
          <w:tcPr>
            <w:tcW w:w="1980" w:type="dxa"/>
            <w:tcBorders>
              <w:top w:val="nil"/>
              <w:left w:val="nil"/>
              <w:bottom w:val="single" w:sz="4" w:space="0" w:color="auto"/>
              <w:right w:val="single" w:sz="4" w:space="0" w:color="auto"/>
            </w:tcBorders>
            <w:noWrap/>
            <w:vAlign w:val="center"/>
            <w:hideMark/>
          </w:tcPr>
          <w:p w14:paraId="0AFD9884" w14:textId="77777777" w:rsidR="001B1220" w:rsidRDefault="001B1220">
            <w:pPr>
              <w:jc w:val="right"/>
              <w:rPr>
                <w:rFonts w:ascii="GHEA Grapalat" w:hAnsi="GHEA Grapalat" w:cs="Calibri"/>
              </w:rPr>
            </w:pPr>
            <w:r>
              <w:rPr>
                <w:rFonts w:ascii="GHEA Grapalat" w:hAnsi="GHEA Grapalat" w:cs="Calibri"/>
              </w:rPr>
              <w:t>4898.086</w:t>
            </w:r>
          </w:p>
        </w:tc>
      </w:tr>
      <w:tr w:rsidR="001B1220" w14:paraId="3293DB72" w14:textId="77777777" w:rsidTr="001B1220">
        <w:trPr>
          <w:trHeight w:val="360"/>
        </w:trPr>
        <w:tc>
          <w:tcPr>
            <w:tcW w:w="720" w:type="dxa"/>
            <w:tcBorders>
              <w:top w:val="nil"/>
              <w:left w:val="single" w:sz="4" w:space="0" w:color="auto"/>
              <w:bottom w:val="single" w:sz="4" w:space="0" w:color="auto"/>
              <w:right w:val="single" w:sz="4" w:space="0" w:color="auto"/>
            </w:tcBorders>
            <w:noWrap/>
            <w:vAlign w:val="center"/>
            <w:hideMark/>
          </w:tcPr>
          <w:p w14:paraId="0DD04E7C" w14:textId="77777777" w:rsidR="001B1220" w:rsidRDefault="001B1220">
            <w:pPr>
              <w:rPr>
                <w:rFonts w:ascii="GHEA Grapalat" w:hAnsi="GHEA Grapalat" w:cs="Calibri"/>
                <w:color w:val="000000"/>
              </w:rPr>
            </w:pPr>
            <w:r>
              <w:rPr>
                <w:rFonts w:ascii="Calibri" w:hAnsi="Calibri" w:cs="Calibri"/>
                <w:color w:val="000000"/>
              </w:rPr>
              <w:t> </w:t>
            </w:r>
          </w:p>
        </w:tc>
        <w:tc>
          <w:tcPr>
            <w:tcW w:w="913" w:type="dxa"/>
            <w:tcBorders>
              <w:top w:val="nil"/>
              <w:left w:val="nil"/>
              <w:bottom w:val="single" w:sz="4" w:space="0" w:color="auto"/>
              <w:right w:val="single" w:sz="4" w:space="0" w:color="auto"/>
            </w:tcBorders>
            <w:noWrap/>
            <w:vAlign w:val="center"/>
            <w:hideMark/>
          </w:tcPr>
          <w:p w14:paraId="0B5FA9FD" w14:textId="77777777" w:rsidR="001B1220" w:rsidRDefault="001B1220">
            <w:pPr>
              <w:rPr>
                <w:rFonts w:ascii="GHEA Grapalat" w:hAnsi="GHEA Grapalat" w:cs="Calibri"/>
                <w:color w:val="000000"/>
              </w:rPr>
            </w:pPr>
            <w:r>
              <w:rPr>
                <w:rFonts w:ascii="Calibri" w:hAnsi="Calibri" w:cs="Calibri"/>
                <w:color w:val="000000"/>
              </w:rPr>
              <w:t> </w:t>
            </w:r>
          </w:p>
        </w:tc>
        <w:tc>
          <w:tcPr>
            <w:tcW w:w="3180" w:type="dxa"/>
            <w:tcBorders>
              <w:top w:val="nil"/>
              <w:left w:val="nil"/>
              <w:bottom w:val="single" w:sz="4" w:space="0" w:color="auto"/>
              <w:right w:val="nil"/>
            </w:tcBorders>
            <w:vAlign w:val="center"/>
            <w:hideMark/>
          </w:tcPr>
          <w:p w14:paraId="70091890" w14:textId="77777777" w:rsidR="001B1220" w:rsidRDefault="001B1220">
            <w:pPr>
              <w:rPr>
                <w:rFonts w:ascii="GHEA Grapalat" w:hAnsi="GHEA Grapalat" w:cs="Calibri"/>
                <w:b/>
                <w:bCs/>
                <w:sz w:val="22"/>
                <w:szCs w:val="22"/>
              </w:rPr>
            </w:pPr>
            <w:r>
              <w:rPr>
                <w:rFonts w:ascii="GHEA Grapalat" w:hAnsi="GHEA Grapalat" w:cs="Calibri"/>
                <w:b/>
                <w:bCs/>
                <w:sz w:val="22"/>
                <w:szCs w:val="22"/>
              </w:rPr>
              <w:t>Итог</w:t>
            </w:r>
          </w:p>
        </w:tc>
        <w:tc>
          <w:tcPr>
            <w:tcW w:w="1530" w:type="dxa"/>
            <w:tcBorders>
              <w:top w:val="nil"/>
              <w:left w:val="single" w:sz="4" w:space="0" w:color="auto"/>
              <w:bottom w:val="single" w:sz="4" w:space="0" w:color="auto"/>
              <w:right w:val="single" w:sz="4" w:space="0" w:color="auto"/>
            </w:tcBorders>
            <w:noWrap/>
            <w:vAlign w:val="center"/>
            <w:hideMark/>
          </w:tcPr>
          <w:p w14:paraId="28003B5C" w14:textId="77777777" w:rsidR="001B1220" w:rsidRDefault="001B1220">
            <w:pPr>
              <w:rPr>
                <w:rFonts w:ascii="GHEA Grapalat" w:hAnsi="GHEA Grapalat" w:cs="Calibri"/>
                <w:color w:val="000000"/>
              </w:rPr>
            </w:pPr>
            <w:r>
              <w:rPr>
                <w:rFonts w:ascii="Calibri" w:hAnsi="Calibri" w:cs="Calibri"/>
                <w:color w:val="000000"/>
              </w:rPr>
              <w:t> </w:t>
            </w:r>
          </w:p>
        </w:tc>
        <w:tc>
          <w:tcPr>
            <w:tcW w:w="947" w:type="dxa"/>
            <w:tcBorders>
              <w:top w:val="nil"/>
              <w:left w:val="nil"/>
              <w:bottom w:val="single" w:sz="4" w:space="0" w:color="auto"/>
              <w:right w:val="single" w:sz="4" w:space="0" w:color="auto"/>
            </w:tcBorders>
            <w:noWrap/>
            <w:vAlign w:val="center"/>
            <w:hideMark/>
          </w:tcPr>
          <w:p w14:paraId="2BF1F364" w14:textId="77777777" w:rsidR="001B1220" w:rsidRDefault="001B1220">
            <w:pPr>
              <w:rPr>
                <w:rFonts w:ascii="GHEA Grapalat" w:hAnsi="GHEA Grapalat" w:cs="Calibri"/>
              </w:rPr>
            </w:pPr>
            <w:r>
              <w:rPr>
                <w:rFonts w:ascii="Calibri" w:hAnsi="Calibri" w:cs="Calibri"/>
              </w:rPr>
              <w:t> </w:t>
            </w:r>
          </w:p>
        </w:tc>
        <w:tc>
          <w:tcPr>
            <w:tcW w:w="1350" w:type="dxa"/>
            <w:tcBorders>
              <w:top w:val="nil"/>
              <w:left w:val="nil"/>
              <w:bottom w:val="single" w:sz="4" w:space="0" w:color="auto"/>
              <w:right w:val="single" w:sz="4" w:space="0" w:color="auto"/>
            </w:tcBorders>
            <w:noWrap/>
            <w:vAlign w:val="center"/>
            <w:hideMark/>
          </w:tcPr>
          <w:p w14:paraId="7C131B4A" w14:textId="77777777" w:rsidR="001B1220" w:rsidRDefault="001B1220">
            <w:pPr>
              <w:rPr>
                <w:rFonts w:ascii="GHEA Grapalat" w:hAnsi="GHEA Grapalat" w:cs="Calibri"/>
              </w:rPr>
            </w:pPr>
            <w:r>
              <w:rPr>
                <w:rFonts w:ascii="Calibri" w:hAnsi="Calibri" w:cs="Calibri"/>
              </w:rPr>
              <w:t> </w:t>
            </w:r>
          </w:p>
        </w:tc>
        <w:tc>
          <w:tcPr>
            <w:tcW w:w="1980" w:type="dxa"/>
            <w:tcBorders>
              <w:top w:val="nil"/>
              <w:left w:val="nil"/>
              <w:bottom w:val="single" w:sz="4" w:space="0" w:color="auto"/>
              <w:right w:val="single" w:sz="4" w:space="0" w:color="auto"/>
            </w:tcBorders>
            <w:noWrap/>
            <w:vAlign w:val="center"/>
            <w:hideMark/>
          </w:tcPr>
          <w:p w14:paraId="040AEF88" w14:textId="77777777" w:rsidR="001B1220" w:rsidRDefault="001B1220">
            <w:pPr>
              <w:jc w:val="right"/>
              <w:rPr>
                <w:rFonts w:ascii="GHEA Grapalat" w:hAnsi="GHEA Grapalat" w:cs="Calibri"/>
              </w:rPr>
            </w:pPr>
            <w:r>
              <w:rPr>
                <w:rFonts w:ascii="GHEA Grapalat" w:hAnsi="GHEA Grapalat" w:cs="Calibri"/>
              </w:rPr>
              <w:t>29388.516</w:t>
            </w:r>
          </w:p>
        </w:tc>
      </w:tr>
    </w:tbl>
    <w:p w14:paraId="417B6BF1" w14:textId="77777777" w:rsidR="00C05F85" w:rsidRDefault="00C05F85" w:rsidP="002E7B63">
      <w:pPr>
        <w:widowControl w:val="0"/>
        <w:spacing w:after="160" w:line="360" w:lineRule="auto"/>
        <w:jc w:val="center"/>
        <w:rPr>
          <w:rFonts w:ascii="GHEA Grapalat" w:hAnsi="GHEA Grapalat"/>
          <w:bCs/>
          <w:sz w:val="22"/>
          <w:szCs w:val="22"/>
          <w:lang w:val="hy-AM"/>
        </w:rPr>
      </w:pPr>
    </w:p>
    <w:p w14:paraId="4DDC84F4" w14:textId="77777777" w:rsidR="00481DB9" w:rsidRPr="000C425E" w:rsidRDefault="00481DB9" w:rsidP="00481DB9">
      <w:pPr>
        <w:jc w:val="both"/>
        <w:rPr>
          <w:rFonts w:ascii="GHEA Grapalat" w:hAnsi="GHEA Grapalat" w:cs="Sylfaen"/>
          <w:color w:val="EE0000"/>
          <w:sz w:val="20"/>
          <w:szCs w:val="20"/>
          <w:lang w:val="hy-AM"/>
        </w:rPr>
      </w:pPr>
    </w:p>
    <w:p w14:paraId="71F01BCC" w14:textId="77777777" w:rsidR="00481DB9" w:rsidRPr="00481DB9" w:rsidRDefault="00481DB9"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5F284E">
        <w:trPr>
          <w:jc w:val="center"/>
        </w:trPr>
        <w:tc>
          <w:tcPr>
            <w:tcW w:w="4536" w:type="dxa"/>
          </w:tcPr>
          <w:p w14:paraId="270AB993"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5F284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3D43E5AF" w14:textId="77777777" w:rsidR="001473F5" w:rsidRDefault="001473F5" w:rsidP="00E71B18">
      <w:pPr>
        <w:jc w:val="right"/>
        <w:rPr>
          <w:rFonts w:ascii="GHEA Grapalat" w:hAnsi="GHEA Grapalat"/>
          <w:i/>
          <w:lang w:val="hy-AM"/>
        </w:rPr>
      </w:pPr>
    </w:p>
    <w:p w14:paraId="5724EED9" w14:textId="77777777" w:rsidR="001473F5" w:rsidRDefault="001473F5" w:rsidP="00E71B18">
      <w:pPr>
        <w:jc w:val="right"/>
        <w:rPr>
          <w:rFonts w:ascii="GHEA Grapalat" w:hAnsi="GHEA Grapalat"/>
          <w:i/>
          <w:lang w:val="hy-AM"/>
        </w:rPr>
      </w:pPr>
    </w:p>
    <w:p w14:paraId="78EB94E9" w14:textId="77777777" w:rsidR="001473F5" w:rsidRDefault="001473F5" w:rsidP="00E71B18">
      <w:pPr>
        <w:jc w:val="right"/>
        <w:rPr>
          <w:rFonts w:ascii="GHEA Grapalat" w:hAnsi="GHEA Grapalat"/>
          <w:i/>
          <w:lang w:val="hy-AM"/>
        </w:rPr>
      </w:pPr>
    </w:p>
    <w:p w14:paraId="61644E63" w14:textId="77777777" w:rsidR="001473F5" w:rsidRDefault="001473F5" w:rsidP="00E71B18">
      <w:pPr>
        <w:jc w:val="right"/>
        <w:rPr>
          <w:rFonts w:ascii="GHEA Grapalat" w:hAnsi="GHEA Grapalat"/>
          <w:i/>
          <w:lang w:val="hy-AM"/>
        </w:rPr>
      </w:pPr>
    </w:p>
    <w:p w14:paraId="4B6B405B" w14:textId="77777777" w:rsidR="001473F5" w:rsidRDefault="001473F5" w:rsidP="00E71B18">
      <w:pPr>
        <w:jc w:val="right"/>
        <w:rPr>
          <w:rFonts w:ascii="GHEA Grapalat" w:hAnsi="GHEA Grapalat"/>
          <w:i/>
          <w:lang w:val="hy-AM"/>
        </w:rPr>
      </w:pPr>
    </w:p>
    <w:p w14:paraId="060DA7DA" w14:textId="77777777" w:rsidR="001473F5" w:rsidRDefault="001473F5" w:rsidP="00E71B18">
      <w:pPr>
        <w:jc w:val="right"/>
        <w:rPr>
          <w:rFonts w:ascii="GHEA Grapalat" w:hAnsi="GHEA Grapalat"/>
          <w:i/>
          <w:lang w:val="hy-AM"/>
        </w:rPr>
      </w:pPr>
    </w:p>
    <w:p w14:paraId="273F3EA3" w14:textId="77777777" w:rsidR="001473F5" w:rsidRDefault="001473F5" w:rsidP="00E71B18">
      <w:pPr>
        <w:jc w:val="right"/>
        <w:rPr>
          <w:rFonts w:ascii="GHEA Grapalat" w:hAnsi="GHEA Grapalat"/>
          <w:i/>
          <w:lang w:val="hy-AM"/>
        </w:rPr>
      </w:pPr>
    </w:p>
    <w:p w14:paraId="417ABBD0" w14:textId="77777777" w:rsidR="001473F5" w:rsidRDefault="001473F5" w:rsidP="00E71B18">
      <w:pPr>
        <w:jc w:val="right"/>
        <w:rPr>
          <w:rFonts w:ascii="GHEA Grapalat" w:hAnsi="GHEA Grapalat"/>
          <w:i/>
          <w:lang w:val="hy-AM"/>
        </w:rPr>
      </w:pPr>
    </w:p>
    <w:p w14:paraId="0D15E72A" w14:textId="77777777" w:rsidR="001473F5" w:rsidRDefault="001473F5" w:rsidP="00E71B18">
      <w:pPr>
        <w:jc w:val="right"/>
        <w:rPr>
          <w:rFonts w:ascii="GHEA Grapalat" w:hAnsi="GHEA Grapalat"/>
          <w:i/>
          <w:lang w:val="hy-AM"/>
        </w:rPr>
      </w:pPr>
    </w:p>
    <w:p w14:paraId="0BD1765F" w14:textId="77777777" w:rsidR="001473F5" w:rsidRDefault="001473F5" w:rsidP="00E71B18">
      <w:pPr>
        <w:jc w:val="right"/>
        <w:rPr>
          <w:rFonts w:ascii="GHEA Grapalat" w:hAnsi="GHEA Grapalat"/>
          <w:i/>
          <w:lang w:val="hy-AM"/>
        </w:rPr>
      </w:pPr>
    </w:p>
    <w:p w14:paraId="699EADDB" w14:textId="77777777" w:rsidR="001473F5" w:rsidRDefault="001473F5" w:rsidP="00E71B18">
      <w:pPr>
        <w:jc w:val="right"/>
        <w:rPr>
          <w:rFonts w:ascii="GHEA Grapalat" w:hAnsi="GHEA Grapalat"/>
          <w:i/>
          <w:lang w:val="hy-AM"/>
        </w:rPr>
      </w:pPr>
    </w:p>
    <w:p w14:paraId="6AB9F3D3" w14:textId="77777777" w:rsidR="001473F5" w:rsidRDefault="001473F5" w:rsidP="00E71B18">
      <w:pPr>
        <w:jc w:val="right"/>
        <w:rPr>
          <w:rFonts w:ascii="GHEA Grapalat" w:hAnsi="GHEA Grapalat"/>
          <w:i/>
          <w:lang w:val="hy-AM"/>
        </w:rPr>
      </w:pPr>
    </w:p>
    <w:p w14:paraId="7932ABC4" w14:textId="77777777" w:rsidR="001473F5" w:rsidRDefault="001473F5" w:rsidP="00E71B18">
      <w:pPr>
        <w:jc w:val="right"/>
        <w:rPr>
          <w:rFonts w:ascii="GHEA Grapalat" w:hAnsi="GHEA Grapalat"/>
          <w:i/>
          <w:lang w:val="hy-AM"/>
        </w:rPr>
      </w:pPr>
    </w:p>
    <w:p w14:paraId="66FBCC0C" w14:textId="77777777" w:rsidR="001473F5" w:rsidRDefault="001473F5" w:rsidP="00E71B18">
      <w:pPr>
        <w:jc w:val="right"/>
        <w:rPr>
          <w:rFonts w:ascii="GHEA Grapalat" w:hAnsi="GHEA Grapalat"/>
          <w:i/>
          <w:lang w:val="hy-AM"/>
        </w:rPr>
      </w:pPr>
    </w:p>
    <w:p w14:paraId="14596DAC" w14:textId="77777777" w:rsidR="001473F5" w:rsidRDefault="001473F5" w:rsidP="00E71B18">
      <w:pPr>
        <w:jc w:val="right"/>
        <w:rPr>
          <w:rFonts w:ascii="GHEA Grapalat" w:hAnsi="GHEA Grapalat"/>
          <w:i/>
          <w:lang w:val="hy-AM"/>
        </w:rPr>
      </w:pPr>
    </w:p>
    <w:p w14:paraId="029484BD" w14:textId="77777777" w:rsidR="001473F5" w:rsidRDefault="001473F5" w:rsidP="00E71B18">
      <w:pPr>
        <w:jc w:val="right"/>
        <w:rPr>
          <w:rFonts w:ascii="GHEA Grapalat" w:hAnsi="GHEA Grapalat"/>
          <w:i/>
          <w:lang w:val="hy-AM"/>
        </w:rPr>
      </w:pPr>
    </w:p>
    <w:p w14:paraId="38A1FA3E" w14:textId="77777777" w:rsidR="001473F5" w:rsidRDefault="001473F5" w:rsidP="00E71B18">
      <w:pPr>
        <w:jc w:val="right"/>
        <w:rPr>
          <w:rFonts w:ascii="GHEA Grapalat" w:hAnsi="GHEA Grapalat"/>
          <w:i/>
          <w:lang w:val="hy-AM"/>
        </w:rPr>
      </w:pPr>
    </w:p>
    <w:p w14:paraId="4D34AB5B" w14:textId="77777777" w:rsidR="001473F5" w:rsidRDefault="001473F5" w:rsidP="00E71B18">
      <w:pPr>
        <w:jc w:val="right"/>
        <w:rPr>
          <w:rFonts w:ascii="GHEA Grapalat" w:hAnsi="GHEA Grapalat"/>
          <w:i/>
          <w:lang w:val="hy-AM"/>
        </w:rPr>
      </w:pPr>
    </w:p>
    <w:p w14:paraId="7711E0C2" w14:textId="77777777" w:rsidR="001473F5" w:rsidRDefault="001473F5" w:rsidP="00E71B18">
      <w:pPr>
        <w:jc w:val="right"/>
        <w:rPr>
          <w:rFonts w:ascii="GHEA Grapalat" w:hAnsi="GHEA Grapalat"/>
          <w:i/>
          <w:lang w:val="hy-AM"/>
        </w:rPr>
      </w:pPr>
    </w:p>
    <w:p w14:paraId="07F749CA" w14:textId="77777777" w:rsidR="001473F5" w:rsidRDefault="001473F5" w:rsidP="00E71B18">
      <w:pPr>
        <w:jc w:val="right"/>
        <w:rPr>
          <w:rFonts w:ascii="GHEA Grapalat" w:hAnsi="GHEA Grapalat"/>
          <w:i/>
          <w:lang w:val="hy-AM"/>
        </w:rPr>
      </w:pPr>
    </w:p>
    <w:p w14:paraId="22EC5B01" w14:textId="77777777" w:rsidR="001473F5" w:rsidRDefault="001473F5" w:rsidP="00E71B18">
      <w:pPr>
        <w:jc w:val="right"/>
        <w:rPr>
          <w:rFonts w:ascii="GHEA Grapalat" w:hAnsi="GHEA Grapalat"/>
          <w:i/>
          <w:lang w:val="hy-AM"/>
        </w:rPr>
      </w:pPr>
    </w:p>
    <w:p w14:paraId="26A533B8" w14:textId="77777777" w:rsidR="001473F5" w:rsidRDefault="001473F5" w:rsidP="00E71B18">
      <w:pPr>
        <w:jc w:val="right"/>
        <w:rPr>
          <w:rFonts w:ascii="GHEA Grapalat" w:hAnsi="GHEA Grapalat"/>
          <w:i/>
          <w:lang w:val="hy-AM"/>
        </w:rPr>
      </w:pPr>
    </w:p>
    <w:p w14:paraId="51ED0CC2" w14:textId="77777777" w:rsidR="001473F5" w:rsidRDefault="001473F5" w:rsidP="00E71B18">
      <w:pPr>
        <w:jc w:val="right"/>
        <w:rPr>
          <w:rFonts w:ascii="GHEA Grapalat" w:hAnsi="GHEA Grapalat"/>
          <w:i/>
          <w:lang w:val="hy-AM"/>
        </w:rPr>
      </w:pPr>
    </w:p>
    <w:p w14:paraId="7B647C73" w14:textId="77777777" w:rsidR="001473F5" w:rsidRDefault="001473F5" w:rsidP="00E71B18">
      <w:pPr>
        <w:jc w:val="right"/>
        <w:rPr>
          <w:rFonts w:ascii="GHEA Grapalat" w:hAnsi="GHEA Grapalat"/>
          <w:i/>
          <w:lang w:val="hy-AM"/>
        </w:rPr>
      </w:pPr>
    </w:p>
    <w:p w14:paraId="04397E5A" w14:textId="77777777" w:rsidR="001473F5" w:rsidRDefault="001473F5" w:rsidP="00E71B18">
      <w:pPr>
        <w:jc w:val="right"/>
        <w:rPr>
          <w:rFonts w:ascii="GHEA Grapalat" w:hAnsi="GHEA Grapalat"/>
          <w:i/>
          <w:lang w:val="hy-AM"/>
        </w:rPr>
      </w:pPr>
    </w:p>
    <w:p w14:paraId="1937864F" w14:textId="77777777" w:rsidR="001473F5" w:rsidRDefault="001473F5" w:rsidP="00E71B18">
      <w:pPr>
        <w:jc w:val="right"/>
        <w:rPr>
          <w:rFonts w:ascii="GHEA Grapalat" w:hAnsi="GHEA Grapalat"/>
          <w:i/>
          <w:lang w:val="hy-AM"/>
        </w:rPr>
      </w:pPr>
    </w:p>
    <w:p w14:paraId="5E922A67" w14:textId="77777777" w:rsidR="001473F5" w:rsidRDefault="001473F5" w:rsidP="00E71B18">
      <w:pPr>
        <w:jc w:val="right"/>
        <w:rPr>
          <w:rFonts w:ascii="GHEA Grapalat" w:hAnsi="GHEA Grapalat"/>
          <w:i/>
          <w:lang w:val="hy-AM"/>
        </w:rPr>
      </w:pPr>
    </w:p>
    <w:p w14:paraId="293451EB" w14:textId="77777777" w:rsidR="001473F5" w:rsidRDefault="001473F5"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556E15D" w14:textId="30E65F5B" w:rsidR="00574C07" w:rsidRPr="003132BA" w:rsidRDefault="00EB22B9" w:rsidP="00574C07">
      <w:pPr>
        <w:jc w:val="center"/>
        <w:rPr>
          <w:rFonts w:ascii="GHEA Grapalat" w:hAnsi="GHEA Grapalat"/>
          <w:b/>
          <w:i/>
          <w:sz w:val="20"/>
          <w:lang w:val="hy-AM"/>
        </w:rPr>
      </w:pPr>
      <w:r>
        <w:rPr>
          <w:rFonts w:ascii="GHEA Grapalat" w:hAnsi="GHEA Grapalat"/>
          <w:bCs/>
          <w:caps/>
          <w:sz w:val="22"/>
          <w:szCs w:val="22"/>
          <w:lang w:val="hy-AM"/>
        </w:rPr>
        <w:t>Замена окон и дверей на подъездах многоквартирных домов в административном районе Нор-Норк города Еревана</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342543">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371815B7" w14:textId="2F1462E9" w:rsidR="00574C07" w:rsidRPr="003132BA" w:rsidRDefault="00EB22B9" w:rsidP="00574C07">
            <w:pPr>
              <w:jc w:val="center"/>
              <w:rPr>
                <w:rFonts w:ascii="GHEA Grapalat" w:hAnsi="GHEA Grapalat"/>
                <w:b/>
                <w:i/>
                <w:sz w:val="20"/>
                <w:lang w:val="hy-AM"/>
              </w:rPr>
            </w:pPr>
            <w:r>
              <w:rPr>
                <w:rFonts w:ascii="GHEA Grapalat" w:hAnsi="GHEA Grapalat"/>
                <w:bCs/>
                <w:caps/>
                <w:sz w:val="22"/>
                <w:szCs w:val="22"/>
                <w:lang w:val="hy-AM"/>
              </w:rPr>
              <w:t>Замена окон и дверей на подъездах многоквартирных домов в административном районе Нор-Норк города Еревана</w:t>
            </w:r>
          </w:p>
          <w:p w14:paraId="59E5E947" w14:textId="3F8D9EF6" w:rsidR="00E41080" w:rsidRPr="00574C07" w:rsidRDefault="00E41080" w:rsidP="00754874">
            <w:pPr>
              <w:widowControl w:val="0"/>
              <w:spacing w:after="120"/>
              <w:jc w:val="center"/>
              <w:rPr>
                <w:rFonts w:ascii="GHEA Grapalat" w:hAnsi="GHEA Grapalat"/>
                <w:sz w:val="22"/>
                <w:szCs w:val="22"/>
                <w:lang w:val="hy-AM"/>
              </w:rPr>
            </w:pPr>
          </w:p>
        </w:tc>
        <w:tc>
          <w:tcPr>
            <w:tcW w:w="3954" w:type="dxa"/>
          </w:tcPr>
          <w:p w14:paraId="643336AC" w14:textId="044DEA46" w:rsidR="00E41080" w:rsidRPr="00342543" w:rsidRDefault="00D3209E" w:rsidP="00754874">
            <w:pPr>
              <w:widowControl w:val="0"/>
              <w:spacing w:after="120"/>
              <w:jc w:val="center"/>
              <w:rPr>
                <w:rFonts w:ascii="GHEA Grapalat" w:hAnsi="GHEA Grapalat" w:cs="Calibri"/>
                <w:color w:val="000000"/>
                <w:sz w:val="20"/>
                <w:szCs w:val="20"/>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1BC55FF8" w14:textId="32972493" w:rsidR="00E41080" w:rsidRPr="00342543" w:rsidRDefault="009F0748" w:rsidP="00754874">
            <w:pPr>
              <w:widowControl w:val="0"/>
              <w:spacing w:after="120"/>
              <w:jc w:val="center"/>
              <w:rPr>
                <w:rFonts w:ascii="GHEA Grapalat" w:hAnsi="GHEA Grapalat" w:cs="Calibri"/>
                <w:color w:val="000000"/>
                <w:sz w:val="20"/>
                <w:szCs w:val="20"/>
              </w:rPr>
            </w:pPr>
            <w:r w:rsidRPr="009F0748">
              <w:rPr>
                <w:rFonts w:ascii="GHEA Grapalat" w:hAnsi="GHEA Grapalat"/>
                <w:sz w:val="16"/>
                <w:szCs w:val="16"/>
              </w:rPr>
              <w:t>до 90-го календарного дня</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lang w:val="hy-AM"/>
        </w:rPr>
      </w:pPr>
    </w:p>
    <w:p w14:paraId="0EE67967" w14:textId="77777777" w:rsidR="00B70B9F" w:rsidRDefault="00B70B9F" w:rsidP="001B6899">
      <w:pPr>
        <w:widowControl w:val="0"/>
        <w:ind w:firstLine="567"/>
        <w:jc w:val="right"/>
        <w:rPr>
          <w:rFonts w:ascii="GHEA Grapalat" w:hAnsi="GHEA Grapalat"/>
          <w:i/>
          <w:lang w:val="hy-AM"/>
        </w:rPr>
      </w:pPr>
    </w:p>
    <w:p w14:paraId="42840073" w14:textId="77777777" w:rsidR="00B70B9F" w:rsidRDefault="00B70B9F" w:rsidP="001B6899">
      <w:pPr>
        <w:widowControl w:val="0"/>
        <w:ind w:firstLine="567"/>
        <w:jc w:val="right"/>
        <w:rPr>
          <w:rFonts w:ascii="GHEA Grapalat" w:hAnsi="GHEA Grapalat"/>
          <w:i/>
          <w:lang w:val="hy-AM"/>
        </w:rPr>
      </w:pPr>
    </w:p>
    <w:p w14:paraId="1A9D5705" w14:textId="77777777" w:rsidR="00B70B9F" w:rsidRDefault="00B70B9F" w:rsidP="001B6899">
      <w:pPr>
        <w:widowControl w:val="0"/>
        <w:ind w:firstLine="567"/>
        <w:jc w:val="right"/>
        <w:rPr>
          <w:rFonts w:ascii="GHEA Grapalat" w:hAnsi="GHEA Grapalat"/>
          <w:i/>
          <w:lang w:val="hy-AM"/>
        </w:rPr>
      </w:pPr>
    </w:p>
    <w:p w14:paraId="688305E1" w14:textId="77777777" w:rsidR="00B70B9F" w:rsidRDefault="00B70B9F" w:rsidP="001B6899">
      <w:pPr>
        <w:widowControl w:val="0"/>
        <w:ind w:firstLine="567"/>
        <w:jc w:val="right"/>
        <w:rPr>
          <w:rFonts w:ascii="GHEA Grapalat" w:hAnsi="GHEA Grapalat"/>
          <w:i/>
          <w:lang w:val="hy-AM"/>
        </w:rPr>
      </w:pPr>
    </w:p>
    <w:p w14:paraId="6A544BBA" w14:textId="77777777" w:rsidR="00B70B9F" w:rsidRPr="00B70B9F" w:rsidRDefault="00B70B9F" w:rsidP="001B6899">
      <w:pPr>
        <w:widowControl w:val="0"/>
        <w:ind w:firstLine="567"/>
        <w:jc w:val="right"/>
        <w:rPr>
          <w:rFonts w:ascii="GHEA Grapalat" w:hAnsi="GHEA Grapalat"/>
          <w:i/>
          <w:lang w:val="hy-AM"/>
        </w:rPr>
      </w:pPr>
    </w:p>
    <w:p w14:paraId="05446543" w14:textId="77777777"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469"/>
        <w:gridCol w:w="630"/>
        <w:gridCol w:w="471"/>
        <w:gridCol w:w="556"/>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5F284E">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5F284E">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5F284E">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5F284E">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121646">
        <w:trPr>
          <w:gridAfter w:val="1"/>
          <w:wAfter w:w="10" w:type="dxa"/>
          <w:cantSplit/>
          <w:trHeight w:val="1367"/>
        </w:trPr>
        <w:tc>
          <w:tcPr>
            <w:tcW w:w="708" w:type="dxa"/>
            <w:vAlign w:val="center"/>
          </w:tcPr>
          <w:p w14:paraId="06B249FA" w14:textId="77777777" w:rsidR="00EF3E3E" w:rsidRPr="0084361A" w:rsidRDefault="00EF3E3E" w:rsidP="005F284E">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469" w:type="dxa"/>
            <w:tcBorders>
              <w:bottom w:val="single" w:sz="4" w:space="0" w:color="auto"/>
            </w:tcBorders>
            <w:textDirection w:val="btLr"/>
            <w:vAlign w:val="center"/>
          </w:tcPr>
          <w:p w14:paraId="13BD064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630" w:type="dxa"/>
            <w:tcBorders>
              <w:bottom w:val="single" w:sz="4" w:space="0" w:color="auto"/>
            </w:tcBorders>
            <w:textDirection w:val="btLr"/>
            <w:vAlign w:val="center"/>
          </w:tcPr>
          <w:p w14:paraId="55A5C02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71" w:type="dxa"/>
            <w:tcBorders>
              <w:bottom w:val="single" w:sz="4" w:space="0" w:color="auto"/>
            </w:tcBorders>
            <w:textDirection w:val="btLr"/>
            <w:vAlign w:val="center"/>
          </w:tcPr>
          <w:p w14:paraId="52C8ADF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56" w:type="dxa"/>
            <w:tcBorders>
              <w:bottom w:val="single" w:sz="4" w:space="0" w:color="auto"/>
            </w:tcBorders>
            <w:textDirection w:val="btLr"/>
            <w:vAlign w:val="center"/>
          </w:tcPr>
          <w:p w14:paraId="77C7DAB6"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574C07" w:rsidRPr="0084361A" w14:paraId="2532CE43" w14:textId="77777777" w:rsidTr="00121646">
        <w:trPr>
          <w:gridAfter w:val="1"/>
          <w:wAfter w:w="10" w:type="dxa"/>
          <w:cantSplit/>
          <w:trHeight w:val="1134"/>
        </w:trPr>
        <w:tc>
          <w:tcPr>
            <w:tcW w:w="708" w:type="dxa"/>
            <w:vAlign w:val="center"/>
          </w:tcPr>
          <w:p w14:paraId="795342E8" w14:textId="77777777" w:rsidR="00574C07" w:rsidRPr="0084361A" w:rsidRDefault="00574C07" w:rsidP="00574C07">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5EB4E973" w14:textId="77777777" w:rsidR="00574C07" w:rsidRDefault="00574C07" w:rsidP="00574C07">
            <w:pPr>
              <w:widowControl w:val="0"/>
              <w:spacing w:after="120"/>
              <w:ind w:left="-95" w:right="-88"/>
              <w:jc w:val="center"/>
              <w:rPr>
                <w:rFonts w:ascii="GHEA Grapalat" w:hAnsi="GHEA Grapalat" w:cs="Arial"/>
                <w:sz w:val="28"/>
                <w:szCs w:val="28"/>
                <w:vertAlign w:val="superscript"/>
                <w:lang w:val="hy-AM"/>
              </w:rPr>
            </w:pPr>
          </w:p>
          <w:p w14:paraId="6F604DA5" w14:textId="07C99660" w:rsidR="00574C07" w:rsidRPr="00393ACE" w:rsidRDefault="00BB5870" w:rsidP="00574C07">
            <w:pPr>
              <w:ind w:left="-84"/>
              <w:jc w:val="center"/>
              <w:rPr>
                <w:rFonts w:ascii="GHEA Grapalat" w:hAnsi="GHEA Grapalat" w:cs="Calibri"/>
                <w:color w:val="000000"/>
                <w:sz w:val="18"/>
                <w:szCs w:val="18"/>
                <w:lang w:val="hy-AM"/>
              </w:rPr>
            </w:pPr>
            <w:r>
              <w:rPr>
                <w:rFonts w:ascii="GHEA Grapalat" w:hAnsi="GHEA Grapalat" w:cs="Calibri"/>
                <w:color w:val="000000"/>
                <w:sz w:val="18"/>
                <w:szCs w:val="18"/>
                <w:lang w:val="hy-AM"/>
              </w:rPr>
              <w:t>45211113/11</w:t>
            </w:r>
          </w:p>
          <w:p w14:paraId="0A3AAF80" w14:textId="7A782CEC" w:rsidR="00574C07" w:rsidRPr="00AE54F9" w:rsidRDefault="00574C07" w:rsidP="00574C07">
            <w:pPr>
              <w:suppressAutoHyphens/>
              <w:ind w:left="-158" w:right="-108"/>
              <w:jc w:val="center"/>
              <w:rPr>
                <w:rFonts w:ascii="Calibri" w:eastAsia="Calibri" w:hAnsi="Calibri" w:cs="Calibri"/>
                <w:lang w:val="hy-AM"/>
              </w:rPr>
            </w:pPr>
          </w:p>
        </w:tc>
        <w:tc>
          <w:tcPr>
            <w:tcW w:w="1800" w:type="dxa"/>
            <w:vAlign w:val="center"/>
          </w:tcPr>
          <w:p w14:paraId="086B86AA" w14:textId="744AF328" w:rsidR="00574C07" w:rsidRPr="00EA68C3" w:rsidRDefault="00574C07" w:rsidP="00574C07">
            <w:pPr>
              <w:suppressAutoHyphens/>
              <w:jc w:val="center"/>
              <w:rPr>
                <w:rFonts w:ascii="Calibri" w:eastAsia="Calibri" w:hAnsi="Calibri" w:cs="Calibri"/>
                <w:sz w:val="18"/>
                <w:szCs w:val="18"/>
              </w:rPr>
            </w:pPr>
            <w:r>
              <w:rPr>
                <w:rFonts w:ascii="GHEA Grapalat" w:hAnsi="GHEA Grapalat" w:cs="Calibri"/>
                <w:color w:val="000000"/>
                <w:sz w:val="20"/>
                <w:szCs w:val="20"/>
              </w:rPr>
              <w:t>Проведение работ по нанесению резинового покрытия на детских площадках во дворах административного района Шенгавит города Еревана</w:t>
            </w:r>
          </w:p>
        </w:tc>
        <w:tc>
          <w:tcPr>
            <w:tcW w:w="474" w:type="dxa"/>
            <w:tcBorders>
              <w:top w:val="single" w:sz="4" w:space="0" w:color="auto"/>
              <w:left w:val="single" w:sz="4" w:space="0" w:color="auto"/>
              <w:bottom w:val="single" w:sz="4" w:space="0" w:color="auto"/>
              <w:right w:val="single" w:sz="4" w:space="0" w:color="auto"/>
            </w:tcBorders>
            <w:vAlign w:val="center"/>
          </w:tcPr>
          <w:p w14:paraId="2019CDF9" w14:textId="4537FB0D" w:rsidR="00574C07" w:rsidRPr="00C01B39"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0%</w:t>
            </w:r>
          </w:p>
        </w:tc>
        <w:tc>
          <w:tcPr>
            <w:tcW w:w="504" w:type="dxa"/>
            <w:tcBorders>
              <w:top w:val="single" w:sz="4" w:space="0" w:color="auto"/>
              <w:left w:val="nil"/>
              <w:bottom w:val="single" w:sz="4" w:space="0" w:color="auto"/>
              <w:right w:val="single" w:sz="4" w:space="0" w:color="auto"/>
            </w:tcBorders>
            <w:vAlign w:val="center"/>
          </w:tcPr>
          <w:p w14:paraId="18FF955D" w14:textId="1186D216"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0%</w:t>
            </w:r>
          </w:p>
        </w:tc>
        <w:tc>
          <w:tcPr>
            <w:tcW w:w="488" w:type="dxa"/>
            <w:tcBorders>
              <w:top w:val="single" w:sz="4" w:space="0" w:color="auto"/>
              <w:left w:val="nil"/>
              <w:bottom w:val="single" w:sz="4" w:space="0" w:color="auto"/>
              <w:right w:val="single" w:sz="4" w:space="0" w:color="auto"/>
            </w:tcBorders>
            <w:vAlign w:val="center"/>
          </w:tcPr>
          <w:p w14:paraId="2011C457" w14:textId="4A9627CA"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64A5EFE1" w14:textId="46098FD1" w:rsidR="00574C07" w:rsidRPr="00142B4C" w:rsidRDefault="009F04B0"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lang w:val="hy-AM"/>
              </w:rPr>
              <w:t>0</w:t>
            </w:r>
            <w:r w:rsidR="00574C07">
              <w:rPr>
                <w:rFonts w:ascii="GHEA Grapalat" w:hAnsi="GHEA Grapalat" w:cs="Arial"/>
                <w:sz w:val="20"/>
                <w:szCs w:val="20"/>
              </w:rPr>
              <w:t>%</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4CF0865F" w14:textId="4347E96D" w:rsidR="00574C07" w:rsidRPr="00142B4C" w:rsidRDefault="009F04B0"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lang w:val="hy-AM"/>
              </w:rPr>
              <w:t>4</w:t>
            </w:r>
            <w:r w:rsidR="00574C07">
              <w:rPr>
                <w:rFonts w:ascii="GHEA Grapalat" w:hAnsi="GHEA Grapalat" w:cs="Arial"/>
                <w:sz w:val="20"/>
                <w:szCs w:val="20"/>
              </w:rPr>
              <w:t>0%</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425FB91D" w14:textId="091036AD" w:rsidR="00574C07" w:rsidRPr="00142B4C" w:rsidRDefault="009F04B0"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lang w:val="hy-AM"/>
              </w:rPr>
              <w:t>4</w:t>
            </w:r>
            <w:r w:rsidR="00574C07">
              <w:rPr>
                <w:rFonts w:ascii="GHEA Grapalat" w:hAnsi="GHEA Grapalat" w:cs="Arial"/>
                <w:sz w:val="20"/>
                <w:szCs w:val="20"/>
              </w:rPr>
              <w:t>0%</w:t>
            </w:r>
          </w:p>
        </w:tc>
        <w:tc>
          <w:tcPr>
            <w:tcW w:w="551" w:type="dxa"/>
            <w:tcBorders>
              <w:top w:val="single" w:sz="4" w:space="0" w:color="auto"/>
              <w:left w:val="nil"/>
              <w:bottom w:val="single" w:sz="4" w:space="0" w:color="auto"/>
              <w:right w:val="single" w:sz="4" w:space="0" w:color="auto"/>
            </w:tcBorders>
            <w:vAlign w:val="center"/>
          </w:tcPr>
          <w:p w14:paraId="6D4D55C3" w14:textId="7593BE47" w:rsidR="00574C07" w:rsidRPr="00142B4C" w:rsidRDefault="009F04B0"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lang w:val="hy-AM"/>
              </w:rPr>
              <w:t>80</w:t>
            </w:r>
            <w:r w:rsidR="00574C07">
              <w:rPr>
                <w:rFonts w:ascii="GHEA Grapalat" w:hAnsi="GHEA Grapalat" w:cs="Arial"/>
                <w:sz w:val="20"/>
                <w:szCs w:val="20"/>
              </w:rPr>
              <w:t>%</w:t>
            </w:r>
          </w:p>
        </w:tc>
        <w:tc>
          <w:tcPr>
            <w:tcW w:w="583" w:type="dxa"/>
            <w:tcBorders>
              <w:top w:val="single" w:sz="4" w:space="0" w:color="auto"/>
              <w:left w:val="nil"/>
              <w:bottom w:val="single" w:sz="4" w:space="0" w:color="auto"/>
              <w:right w:val="single" w:sz="4" w:space="0" w:color="auto"/>
            </w:tcBorders>
            <w:vAlign w:val="center"/>
          </w:tcPr>
          <w:p w14:paraId="4AE01DF0" w14:textId="18DECFE1" w:rsidR="00574C07" w:rsidRPr="00142B4C" w:rsidRDefault="009F04B0"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lang w:val="hy-AM"/>
              </w:rPr>
              <w:t>80</w:t>
            </w:r>
            <w:r w:rsidR="00574C07">
              <w:rPr>
                <w:rFonts w:ascii="GHEA Grapalat" w:hAnsi="GHEA Grapalat" w:cs="Arial"/>
                <w:sz w:val="20"/>
                <w:szCs w:val="20"/>
              </w:rPr>
              <w:t>%</w:t>
            </w:r>
          </w:p>
        </w:tc>
        <w:tc>
          <w:tcPr>
            <w:tcW w:w="469" w:type="dxa"/>
            <w:tcBorders>
              <w:top w:val="single" w:sz="4" w:space="0" w:color="auto"/>
              <w:left w:val="nil"/>
              <w:bottom w:val="single" w:sz="4" w:space="0" w:color="auto"/>
              <w:right w:val="single" w:sz="4" w:space="0" w:color="auto"/>
            </w:tcBorders>
            <w:vAlign w:val="center"/>
          </w:tcPr>
          <w:p w14:paraId="12E96305" w14:textId="6E6AEA52" w:rsidR="00574C07" w:rsidRPr="00142B4C" w:rsidRDefault="009F04B0"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lang w:val="hy-AM"/>
              </w:rPr>
              <w:t>80</w:t>
            </w:r>
            <w:r w:rsidR="00574C07">
              <w:rPr>
                <w:rFonts w:ascii="GHEA Grapalat" w:hAnsi="GHEA Grapalat" w:cs="Arial"/>
                <w:sz w:val="20"/>
                <w:szCs w:val="20"/>
              </w:rPr>
              <w:t>%</w:t>
            </w:r>
          </w:p>
        </w:tc>
        <w:tc>
          <w:tcPr>
            <w:tcW w:w="630" w:type="dxa"/>
            <w:tcBorders>
              <w:top w:val="single" w:sz="4" w:space="0" w:color="auto"/>
              <w:left w:val="nil"/>
              <w:bottom w:val="single" w:sz="4" w:space="0" w:color="auto"/>
              <w:right w:val="single" w:sz="4" w:space="0" w:color="auto"/>
            </w:tcBorders>
            <w:vAlign w:val="center"/>
          </w:tcPr>
          <w:p w14:paraId="1E8880B3" w14:textId="5B4143A7"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100%</w:t>
            </w:r>
          </w:p>
        </w:tc>
        <w:tc>
          <w:tcPr>
            <w:tcW w:w="471" w:type="dxa"/>
            <w:tcBorders>
              <w:top w:val="single" w:sz="4" w:space="0" w:color="auto"/>
              <w:left w:val="nil"/>
              <w:bottom w:val="single" w:sz="4" w:space="0" w:color="auto"/>
              <w:right w:val="single" w:sz="4" w:space="0" w:color="auto"/>
            </w:tcBorders>
            <w:vAlign w:val="center"/>
          </w:tcPr>
          <w:p w14:paraId="75BE0A3F" w14:textId="1E6ACEDA" w:rsidR="00574C07" w:rsidRPr="00121646" w:rsidRDefault="00574C07" w:rsidP="00574C07">
            <w:pPr>
              <w:widowControl w:val="0"/>
              <w:suppressAutoHyphens/>
              <w:spacing w:after="120"/>
              <w:ind w:left="-108" w:right="-136"/>
              <w:jc w:val="center"/>
              <w:rPr>
                <w:rFonts w:ascii="GHEA Grapalat" w:hAnsi="GHEA Grapalat" w:cs="Arial"/>
                <w:sz w:val="20"/>
                <w:szCs w:val="20"/>
                <w:lang w:val="hy-AM"/>
              </w:rPr>
            </w:pPr>
            <w:r w:rsidRPr="00121646">
              <w:rPr>
                <w:rFonts w:ascii="GHEA Grapalat" w:hAnsi="GHEA Grapalat" w:cs="Arial"/>
                <w:sz w:val="20"/>
                <w:szCs w:val="20"/>
                <w:lang w:val="hy-AM"/>
              </w:rPr>
              <w:t>100%</w:t>
            </w:r>
          </w:p>
        </w:tc>
        <w:tc>
          <w:tcPr>
            <w:tcW w:w="556" w:type="dxa"/>
            <w:tcBorders>
              <w:top w:val="single" w:sz="4" w:space="0" w:color="auto"/>
              <w:left w:val="nil"/>
              <w:bottom w:val="single" w:sz="4" w:space="0" w:color="auto"/>
              <w:right w:val="single" w:sz="4" w:space="0" w:color="auto"/>
            </w:tcBorders>
            <w:vAlign w:val="center"/>
          </w:tcPr>
          <w:p w14:paraId="169C0E12" w14:textId="5979CA10" w:rsidR="00574C07" w:rsidRPr="00121646" w:rsidRDefault="00574C07" w:rsidP="00574C07">
            <w:pPr>
              <w:widowControl w:val="0"/>
              <w:suppressAutoHyphens/>
              <w:spacing w:after="120"/>
              <w:ind w:left="-108" w:right="-136"/>
              <w:jc w:val="center"/>
              <w:rPr>
                <w:rFonts w:ascii="GHEA Grapalat" w:hAnsi="GHEA Grapalat" w:cs="Arial"/>
                <w:sz w:val="20"/>
                <w:szCs w:val="20"/>
                <w:lang w:val="hy-AM"/>
              </w:rPr>
            </w:pPr>
            <w:r w:rsidRPr="00121646">
              <w:rPr>
                <w:rFonts w:ascii="GHEA Grapalat" w:hAnsi="GHEA Grapalat" w:cs="Arial"/>
                <w:sz w:val="20"/>
                <w:szCs w:val="20"/>
                <w:lang w:val="hy-AM"/>
              </w:rPr>
              <w:t>100%</w:t>
            </w:r>
          </w:p>
        </w:tc>
        <w:tc>
          <w:tcPr>
            <w:tcW w:w="713" w:type="dxa"/>
            <w:tcBorders>
              <w:top w:val="single" w:sz="4" w:space="0" w:color="auto"/>
              <w:left w:val="nil"/>
              <w:bottom w:val="single" w:sz="4" w:space="0" w:color="auto"/>
              <w:right w:val="single" w:sz="4" w:space="0" w:color="auto"/>
            </w:tcBorders>
            <w:shd w:val="clear" w:color="000000" w:fill="FFFFFF"/>
            <w:vAlign w:val="center"/>
          </w:tcPr>
          <w:p w14:paraId="7BD493B0" w14:textId="1349FB2A" w:rsidR="00574C07" w:rsidRPr="00142B4C" w:rsidRDefault="00574C07" w:rsidP="00574C07">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0"/>
                <w:szCs w:val="20"/>
              </w:rPr>
              <w:t>100%</w:t>
            </w:r>
          </w:p>
        </w:tc>
      </w:tr>
    </w:tbl>
    <w:p w14:paraId="52DD6A5D" w14:textId="47E35ACC"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C425E">
          <w:footnotePr>
            <w:pos w:val="beneathText"/>
          </w:footnotePr>
          <w:pgSz w:w="11907" w:h="16840" w:code="9"/>
          <w:pgMar w:top="810" w:right="657"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F8C99" w14:textId="77777777" w:rsidR="00625683" w:rsidRDefault="00625683">
      <w:r>
        <w:separator/>
      </w:r>
    </w:p>
  </w:endnote>
  <w:endnote w:type="continuationSeparator" w:id="0">
    <w:p w14:paraId="68738689" w14:textId="77777777" w:rsidR="00625683" w:rsidRDefault="0062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825E4F" w:rsidRPr="003E450C" w:rsidRDefault="00825E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74C07">
          <w:rPr>
            <w:rFonts w:ascii="GHEA Grapalat" w:hAnsi="GHEA Grapalat"/>
            <w:noProof/>
            <w:sz w:val="24"/>
            <w:szCs w:val="24"/>
          </w:rPr>
          <w:t>111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7DFCA" w14:textId="77777777" w:rsidR="00625683" w:rsidRDefault="00625683">
      <w:r>
        <w:separator/>
      </w:r>
    </w:p>
  </w:footnote>
  <w:footnote w:type="continuationSeparator" w:id="0">
    <w:p w14:paraId="41EE8AC2" w14:textId="77777777" w:rsidR="00625683" w:rsidRDefault="00625683">
      <w:r>
        <w:continuationSeparator/>
      </w:r>
    </w:p>
  </w:footnote>
  <w:footnote w:id="1">
    <w:p w14:paraId="33B4C7EE" w14:textId="29F6AF91" w:rsidR="00825E4F" w:rsidRPr="00793343" w:rsidRDefault="00825E4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825E4F" w:rsidRPr="008842CE" w:rsidRDefault="00825E4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825E4F" w:rsidRPr="00541313" w:rsidRDefault="00825E4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825E4F" w:rsidRDefault="00825E4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825E4F" w:rsidRDefault="00825E4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825E4F" w:rsidRDefault="00825E4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825E4F" w:rsidRPr="00D3436F" w:rsidRDefault="00825E4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825E4F" w:rsidRPr="008842CE" w:rsidRDefault="00825E4F" w:rsidP="001831C4">
      <w:pPr>
        <w:pStyle w:val="FootnoteText"/>
        <w:widowControl w:val="0"/>
        <w:jc w:val="both"/>
        <w:rPr>
          <w:rFonts w:ascii="GHEA Grapalat" w:hAnsi="GHEA Grapalat"/>
          <w:lang w:val="af-ZA"/>
        </w:rPr>
      </w:pPr>
    </w:p>
    <w:p w14:paraId="426F9AF5" w14:textId="77777777" w:rsidR="00825E4F" w:rsidRPr="008842CE" w:rsidRDefault="00825E4F" w:rsidP="008842CE">
      <w:pPr>
        <w:pStyle w:val="FootnoteText"/>
        <w:widowControl w:val="0"/>
        <w:jc w:val="both"/>
        <w:rPr>
          <w:rFonts w:ascii="GHEA Grapalat" w:hAnsi="GHEA Grapalat"/>
          <w:lang w:val="af-ZA"/>
        </w:rPr>
      </w:pPr>
    </w:p>
  </w:footnote>
  <w:footnote w:id="4">
    <w:p w14:paraId="4E986EC3" w14:textId="77777777" w:rsidR="00825E4F" w:rsidRPr="00CD6B60" w:rsidRDefault="00825E4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825E4F" w:rsidRPr="00CD6B60" w:rsidRDefault="00825E4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825E4F" w:rsidRPr="00CD6B60" w:rsidRDefault="00825E4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825E4F" w:rsidRPr="00CD6B60" w:rsidRDefault="00825E4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825E4F" w:rsidRDefault="00825E4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825E4F" w:rsidRDefault="00825E4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825E4F" w:rsidRPr="009E2596" w:rsidRDefault="00825E4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825E4F" w:rsidRPr="003B5BE3" w:rsidRDefault="00825E4F"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825E4F" w:rsidRDefault="00825E4F" w:rsidP="006B54CE">
      <w:pPr>
        <w:pStyle w:val="FootnoteText"/>
        <w:jc w:val="both"/>
        <w:rPr>
          <w:rFonts w:asciiTheme="minorHAnsi" w:hAnsiTheme="minorHAnsi"/>
        </w:rPr>
      </w:pPr>
    </w:p>
    <w:p w14:paraId="40293CE7" w14:textId="77777777" w:rsidR="00825E4F" w:rsidRPr="00D3436F" w:rsidRDefault="00825E4F"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825E4F" w:rsidRPr="000811C1" w:rsidRDefault="00825E4F" w:rsidP="006B54CE">
      <w:pPr>
        <w:pStyle w:val="FootnoteText"/>
        <w:rPr>
          <w:rFonts w:asciiTheme="minorHAnsi" w:hAnsiTheme="minorHAnsi"/>
        </w:rPr>
      </w:pPr>
    </w:p>
  </w:footnote>
  <w:footnote w:id="7">
    <w:p w14:paraId="54A12525" w14:textId="77777777" w:rsidR="00825E4F" w:rsidRPr="00810F23" w:rsidRDefault="00825E4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825E4F" w:rsidRPr="0087711E" w:rsidRDefault="00825E4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825E4F" w:rsidRPr="0087711E" w:rsidRDefault="00825E4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825E4F" w:rsidRPr="002A3375" w:rsidRDefault="00825E4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825E4F" w:rsidRDefault="00825E4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825E4F" w:rsidRPr="00BD16E0" w:rsidRDefault="00825E4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825E4F" w:rsidRPr="000C5D3D" w:rsidRDefault="00825E4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825E4F" w:rsidRPr="0092041F" w:rsidRDefault="00825E4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825E4F" w:rsidRPr="0092041F" w:rsidRDefault="00825E4F" w:rsidP="00C67FAB">
      <w:pPr>
        <w:pStyle w:val="FootnoteText"/>
        <w:jc w:val="both"/>
        <w:rPr>
          <w:rFonts w:ascii="GHEA Grapalat" w:hAnsi="GHEA Grapalat"/>
          <w:i/>
        </w:rPr>
      </w:pPr>
    </w:p>
  </w:footnote>
  <w:footnote w:id="11">
    <w:p w14:paraId="362A13F6" w14:textId="77777777" w:rsidR="00825E4F" w:rsidRPr="00511966" w:rsidRDefault="00825E4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825E4F" w:rsidRPr="008E4439" w:rsidRDefault="00825E4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825E4F" w:rsidRPr="000811C1" w:rsidRDefault="00825E4F" w:rsidP="0027573B">
      <w:pPr>
        <w:pStyle w:val="FootnoteText"/>
        <w:rPr>
          <w:rFonts w:ascii="Sylfaen" w:hAnsi="Sylfaen"/>
          <w:sz w:val="18"/>
          <w:szCs w:val="18"/>
        </w:rPr>
      </w:pPr>
    </w:p>
  </w:footnote>
  <w:footnote w:id="13">
    <w:p w14:paraId="44279788" w14:textId="77777777" w:rsidR="00825E4F" w:rsidRPr="00A31673" w:rsidRDefault="00825E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825E4F" w:rsidRPr="00DE7706" w:rsidRDefault="00825E4F"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825E4F" w:rsidRPr="00810F23" w:rsidRDefault="00825E4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825E4F" w:rsidRPr="005F2C25" w:rsidRDefault="00825E4F" w:rsidP="0014410F">
      <w:pPr>
        <w:pStyle w:val="FootnoteText"/>
        <w:rPr>
          <w:rFonts w:ascii="Times New Roman" w:hAnsi="Times New Roman"/>
        </w:rPr>
      </w:pPr>
    </w:p>
  </w:footnote>
  <w:footnote w:id="16">
    <w:p w14:paraId="56478499" w14:textId="77777777" w:rsidR="00825E4F" w:rsidRDefault="00825E4F" w:rsidP="006B3E56">
      <w:pPr>
        <w:jc w:val="both"/>
      </w:pPr>
    </w:p>
    <w:p w14:paraId="10B6C53D" w14:textId="77777777" w:rsidR="00825E4F" w:rsidRDefault="00825E4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825E4F" w:rsidRPr="00BE1F2C" w:rsidRDefault="00825E4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825E4F" w:rsidRPr="00BE1F2C" w:rsidRDefault="00825E4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825E4F" w:rsidRDefault="00825E4F" w:rsidP="006B3E56">
      <w:pPr>
        <w:pStyle w:val="FootnoteText"/>
        <w:rPr>
          <w:rFonts w:asciiTheme="minorHAnsi" w:hAnsiTheme="minorHAnsi"/>
          <w:lang w:val="af-ZA"/>
        </w:rPr>
      </w:pPr>
    </w:p>
  </w:footnote>
  <w:footnote w:id="17">
    <w:p w14:paraId="63E704BB" w14:textId="27C9E5BB" w:rsidR="00825E4F" w:rsidRDefault="00825E4F">
      <w:pPr>
        <w:pStyle w:val="FootnoteText"/>
        <w:rPr>
          <w:rFonts w:ascii="Sylfaen" w:hAnsi="Sylfaen"/>
          <w:lang w:val="hy-AM"/>
        </w:rPr>
      </w:pPr>
    </w:p>
    <w:p w14:paraId="35C5AB42"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825E4F" w:rsidRDefault="00825E4F"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825E4F" w:rsidRDefault="00825E4F" w:rsidP="00924268"/>
    <w:p w14:paraId="76B817DD" w14:textId="0F78681B" w:rsidR="00825E4F" w:rsidRDefault="00825E4F" w:rsidP="00924268"/>
    <w:p w14:paraId="193EA02A" w14:textId="12932242" w:rsidR="00825E4F" w:rsidRDefault="00825E4F" w:rsidP="00924268"/>
    <w:p w14:paraId="3195FDE4" w14:textId="6239EB58" w:rsidR="00825E4F" w:rsidRDefault="00825E4F" w:rsidP="00924268"/>
    <w:p w14:paraId="63066ECD" w14:textId="08D59487" w:rsidR="00825E4F" w:rsidRDefault="00825E4F" w:rsidP="00924268"/>
    <w:p w14:paraId="04AFC1A8" w14:textId="65A50FDD" w:rsidR="00825E4F" w:rsidRDefault="00825E4F" w:rsidP="00924268"/>
    <w:p w14:paraId="085E7638" w14:textId="2AE9E929" w:rsidR="00825E4F" w:rsidRDefault="00825E4F" w:rsidP="00924268"/>
    <w:p w14:paraId="6AA280D1" w14:textId="7734B13B" w:rsidR="00825E4F" w:rsidRDefault="00825E4F" w:rsidP="00924268"/>
    <w:p w14:paraId="3B80266F" w14:textId="3E4F4FDC" w:rsidR="00825E4F" w:rsidRDefault="00825E4F" w:rsidP="00924268"/>
    <w:p w14:paraId="03B7751B" w14:textId="3014398B" w:rsidR="00825E4F" w:rsidRDefault="00825E4F" w:rsidP="00924268"/>
    <w:p w14:paraId="12F04DD5" w14:textId="27E6B108" w:rsidR="00825E4F" w:rsidRDefault="00825E4F" w:rsidP="00924268"/>
    <w:p w14:paraId="582252C7" w14:textId="37CE7216" w:rsidR="00825E4F" w:rsidRDefault="00825E4F" w:rsidP="00924268"/>
    <w:p w14:paraId="05FB8F03" w14:textId="1EAA117A" w:rsidR="00825E4F" w:rsidRDefault="00825E4F" w:rsidP="00924268"/>
    <w:p w14:paraId="7D6D2F50" w14:textId="60BD0087" w:rsidR="00825E4F" w:rsidRDefault="00825E4F" w:rsidP="00924268"/>
    <w:p w14:paraId="4DCA2D9C" w14:textId="60448918" w:rsidR="00825E4F" w:rsidRDefault="00825E4F" w:rsidP="00924268"/>
    <w:p w14:paraId="404C4C3D" w14:textId="4A1596ED" w:rsidR="00825E4F" w:rsidRDefault="00825E4F" w:rsidP="00924268"/>
    <w:p w14:paraId="394BE8FA" w14:textId="3035815C" w:rsidR="00825E4F" w:rsidRDefault="00825E4F" w:rsidP="00924268"/>
    <w:p w14:paraId="0FB0654A" w14:textId="7D2A8A91" w:rsidR="00825E4F" w:rsidRDefault="00825E4F" w:rsidP="00924268"/>
    <w:p w14:paraId="12BBFD6F" w14:textId="50F63A9A" w:rsidR="00825E4F" w:rsidRDefault="00825E4F" w:rsidP="00924268"/>
    <w:p w14:paraId="11331764" w14:textId="70150AF3" w:rsidR="00825E4F" w:rsidRDefault="00825E4F" w:rsidP="00924268"/>
    <w:p w14:paraId="7252123F" w14:textId="5192F266" w:rsidR="00825E4F" w:rsidRDefault="00825E4F" w:rsidP="00924268"/>
    <w:p w14:paraId="0D6A021C" w14:textId="36DF917D" w:rsidR="00825E4F" w:rsidRDefault="00825E4F" w:rsidP="00924268"/>
    <w:p w14:paraId="39DD2D6B" w14:textId="752446DF" w:rsidR="00825E4F" w:rsidRDefault="00825E4F" w:rsidP="00924268"/>
    <w:p w14:paraId="0BBFD386" w14:textId="59226E8E" w:rsidR="00825E4F" w:rsidRDefault="00825E4F" w:rsidP="00924268"/>
    <w:p w14:paraId="18F8243E" w14:textId="02930C29" w:rsidR="00825E4F" w:rsidRDefault="00825E4F" w:rsidP="00924268"/>
    <w:p w14:paraId="5E4625C2" w14:textId="44236B68" w:rsidR="00825E4F" w:rsidRDefault="00825E4F" w:rsidP="00924268"/>
    <w:p w14:paraId="482E8900"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825E4F" w:rsidRDefault="00825E4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825E4F" w:rsidRDefault="00825E4F" w:rsidP="00924268"/>
    <w:p w14:paraId="2C0438BD" w14:textId="39016C73" w:rsidR="00825E4F" w:rsidRDefault="00825E4F" w:rsidP="00924268"/>
    <w:p w14:paraId="06AA3DB0" w14:textId="4C0D4E78" w:rsidR="00825E4F" w:rsidRDefault="00825E4F" w:rsidP="00924268"/>
    <w:p w14:paraId="35884103" w14:textId="4732EDC0" w:rsidR="00825E4F" w:rsidRDefault="00825E4F" w:rsidP="00924268"/>
    <w:p w14:paraId="07D7BA8A" w14:textId="7A1C0729" w:rsidR="00825E4F" w:rsidRDefault="00825E4F" w:rsidP="00924268"/>
    <w:p w14:paraId="204BB798" w14:textId="68E51966" w:rsidR="00825E4F" w:rsidRDefault="00825E4F" w:rsidP="00924268"/>
    <w:p w14:paraId="380C4322" w14:textId="77777777" w:rsidR="00825E4F" w:rsidRDefault="00825E4F" w:rsidP="00924268"/>
    <w:p w14:paraId="056F8272" w14:textId="21EBF242" w:rsidR="00825E4F" w:rsidRDefault="00825E4F" w:rsidP="00924268"/>
    <w:p w14:paraId="3CA1CC1A" w14:textId="568470EE" w:rsidR="00825E4F" w:rsidRDefault="00825E4F" w:rsidP="00924268">
      <w:pPr>
        <w:rPr>
          <w:rFonts w:ascii="GHEA Grapalat" w:hAnsi="GHEA Grapalat"/>
        </w:rPr>
      </w:pPr>
    </w:p>
    <w:p w14:paraId="44710A52" w14:textId="77777777" w:rsidR="00825E4F" w:rsidRPr="00990559" w:rsidRDefault="00825E4F">
      <w:pPr>
        <w:pStyle w:val="FootnoteText"/>
        <w:rPr>
          <w:rFonts w:ascii="Sylfaen" w:hAnsi="Sylfaen"/>
          <w:lang w:val="hy-AM"/>
        </w:rPr>
      </w:pPr>
    </w:p>
  </w:footnote>
  <w:footnote w:id="18">
    <w:p w14:paraId="07CC3E11" w14:textId="77777777" w:rsidR="00825E4F" w:rsidRPr="00DC619D" w:rsidRDefault="00825E4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825E4F" w:rsidRPr="00D3436F" w:rsidRDefault="00825E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825E4F" w:rsidRPr="00D3436F" w:rsidRDefault="00825E4F">
      <w:pPr>
        <w:pStyle w:val="FootnoteText"/>
        <w:rPr>
          <w:lang w:val="es-ES"/>
        </w:rPr>
      </w:pPr>
    </w:p>
  </w:footnote>
  <w:footnote w:id="20">
    <w:p w14:paraId="3D85114F" w14:textId="77777777" w:rsidR="00825E4F" w:rsidRPr="00416905" w:rsidRDefault="00825E4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825E4F" w:rsidRPr="00000327" w:rsidRDefault="00825E4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825E4F" w:rsidRPr="00601148" w:rsidRDefault="00825E4F" w:rsidP="00416905">
      <w:pPr>
        <w:pStyle w:val="FootnoteText"/>
        <w:jc w:val="both"/>
      </w:pPr>
    </w:p>
  </w:footnote>
  <w:footnote w:id="21">
    <w:p w14:paraId="4E4171BB" w14:textId="77777777" w:rsidR="00825E4F" w:rsidRPr="00217344" w:rsidRDefault="00825E4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825E4F" w:rsidRPr="00217344" w:rsidRDefault="00825E4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825E4F" w:rsidRPr="008842CE" w:rsidRDefault="00825E4F"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825E4F" w:rsidRPr="008842CE" w:rsidRDefault="00825E4F" w:rsidP="000B740C">
      <w:pPr>
        <w:pStyle w:val="FootnoteText"/>
        <w:jc w:val="both"/>
        <w:rPr>
          <w:rFonts w:ascii="GHEA Grapalat" w:hAnsi="GHEA Grapalat"/>
        </w:rPr>
      </w:pPr>
    </w:p>
  </w:footnote>
  <w:footnote w:id="24">
    <w:p w14:paraId="2377BD77" w14:textId="77777777" w:rsidR="00825E4F" w:rsidRPr="008842CE" w:rsidRDefault="00825E4F" w:rsidP="000B740C">
      <w:pPr>
        <w:pStyle w:val="FootnoteText"/>
        <w:jc w:val="both"/>
      </w:pPr>
    </w:p>
  </w:footnote>
  <w:footnote w:id="25">
    <w:p w14:paraId="664EB542" w14:textId="77777777" w:rsidR="00825E4F" w:rsidRPr="00217344" w:rsidRDefault="00825E4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825E4F" w:rsidRPr="008842CE" w:rsidRDefault="00825E4F"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825E4F" w:rsidRPr="008842CE" w:rsidRDefault="00825E4F" w:rsidP="00E93F76">
      <w:pPr>
        <w:pStyle w:val="FootnoteText"/>
        <w:jc w:val="both"/>
        <w:rPr>
          <w:rFonts w:ascii="GHEA Grapalat" w:hAnsi="GHEA Grapalat"/>
        </w:rPr>
      </w:pPr>
    </w:p>
  </w:footnote>
  <w:footnote w:id="27">
    <w:p w14:paraId="5D41616A" w14:textId="77777777" w:rsidR="00825E4F" w:rsidRPr="008842CE" w:rsidRDefault="00825E4F" w:rsidP="00E93F76">
      <w:pPr>
        <w:pStyle w:val="FootnoteText"/>
        <w:jc w:val="both"/>
      </w:pPr>
    </w:p>
  </w:footnote>
  <w:footnote w:id="28">
    <w:p w14:paraId="202B3AB6" w14:textId="77777777" w:rsidR="00825E4F" w:rsidRPr="00124BE9" w:rsidRDefault="00825E4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825E4F" w:rsidRPr="00124BE9" w:rsidRDefault="00825E4F" w:rsidP="00BB28C8">
      <w:pPr>
        <w:pStyle w:val="FootnoteText"/>
        <w:widowControl w:val="0"/>
        <w:jc w:val="both"/>
        <w:rPr>
          <w:rFonts w:ascii="GHEA Grapalat" w:hAnsi="GHEA Grapalat"/>
          <w:lang w:val="hy-AM"/>
        </w:rPr>
      </w:pPr>
    </w:p>
  </w:footnote>
  <w:footnote w:id="29">
    <w:p w14:paraId="5B306311" w14:textId="77777777" w:rsidR="00825E4F" w:rsidRPr="00124BE9" w:rsidRDefault="00825E4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825E4F" w:rsidRPr="000A504A" w:rsidRDefault="00825E4F"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825E4F" w:rsidRPr="00124BE9" w:rsidRDefault="00825E4F" w:rsidP="00BB28C8">
      <w:pPr>
        <w:pStyle w:val="FootnoteText"/>
        <w:widowControl w:val="0"/>
        <w:jc w:val="both"/>
        <w:rPr>
          <w:rFonts w:ascii="GHEA Grapalat" w:hAnsi="GHEA Grapalat"/>
          <w:lang w:val="hy-AM"/>
        </w:rPr>
      </w:pPr>
    </w:p>
  </w:footnote>
  <w:footnote w:id="31">
    <w:p w14:paraId="1A96D48C" w14:textId="77777777" w:rsidR="00825E4F" w:rsidRPr="00EB336B" w:rsidRDefault="00825E4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825E4F" w:rsidRPr="00F77F4C" w:rsidRDefault="00825E4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825E4F" w:rsidRPr="00F77F4C" w:rsidRDefault="00825E4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825E4F" w:rsidRPr="004078D0" w:rsidRDefault="00825E4F" w:rsidP="00BB28C8">
      <w:pPr>
        <w:pStyle w:val="FootnoteText"/>
        <w:widowControl w:val="0"/>
        <w:jc w:val="both"/>
        <w:rPr>
          <w:rFonts w:ascii="GHEA Grapalat" w:hAnsi="GHEA Grapalat"/>
          <w:sz w:val="2"/>
          <w:szCs w:val="2"/>
          <w:lang w:val="hy-AM"/>
        </w:rPr>
      </w:pPr>
    </w:p>
    <w:p w14:paraId="7A268206" w14:textId="77777777" w:rsidR="00825E4F" w:rsidRPr="004078D0" w:rsidRDefault="00825E4F" w:rsidP="00BB28C8">
      <w:pPr>
        <w:pStyle w:val="FootnoteText"/>
        <w:widowControl w:val="0"/>
        <w:jc w:val="both"/>
        <w:rPr>
          <w:rFonts w:ascii="GHEA Grapalat" w:hAnsi="GHEA Grapalat"/>
          <w:sz w:val="2"/>
          <w:szCs w:val="2"/>
          <w:lang w:val="hy-AM"/>
        </w:rPr>
      </w:pPr>
    </w:p>
  </w:footnote>
  <w:footnote w:id="32">
    <w:p w14:paraId="32571777" w14:textId="77777777" w:rsidR="00825E4F" w:rsidRPr="00124BE9" w:rsidRDefault="00825E4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825E4F" w:rsidRPr="00124BE9" w:rsidRDefault="00825E4F"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825E4F" w:rsidRPr="00124BE9" w:rsidRDefault="00825E4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825E4F" w:rsidRPr="00124BE9" w:rsidRDefault="00825E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825E4F" w:rsidRPr="001C4E24" w:rsidRDefault="00825E4F" w:rsidP="00BB28C8">
      <w:pPr>
        <w:pStyle w:val="FootnoteText"/>
        <w:rPr>
          <w:lang w:val="hy-AM"/>
        </w:rPr>
      </w:pPr>
    </w:p>
  </w:footnote>
  <w:footnote w:id="36">
    <w:p w14:paraId="032FE955" w14:textId="77777777" w:rsidR="00825E4F" w:rsidRPr="00124BE9" w:rsidRDefault="00825E4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825E4F" w:rsidRPr="00124BE9" w:rsidRDefault="00825E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825E4F" w:rsidRPr="0084361A" w:rsidRDefault="00825E4F"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30233843">
    <w:abstractNumId w:val="31"/>
  </w:num>
  <w:num w:numId="2" w16cid:durableId="1118378291">
    <w:abstractNumId w:val="12"/>
  </w:num>
  <w:num w:numId="3" w16cid:durableId="94180340">
    <w:abstractNumId w:val="29"/>
  </w:num>
  <w:num w:numId="4" w16cid:durableId="542181895">
    <w:abstractNumId w:val="22"/>
  </w:num>
  <w:num w:numId="5" w16cid:durableId="417755365">
    <w:abstractNumId w:val="35"/>
  </w:num>
  <w:num w:numId="6" w16cid:durableId="710691154">
    <w:abstractNumId w:val="31"/>
    <w:lvlOverride w:ilvl="0">
      <w:startOverride w:val="1"/>
    </w:lvlOverride>
    <w:lvlOverride w:ilvl="1"/>
    <w:lvlOverride w:ilvl="2"/>
    <w:lvlOverride w:ilvl="3"/>
    <w:lvlOverride w:ilvl="4"/>
    <w:lvlOverride w:ilvl="5"/>
    <w:lvlOverride w:ilvl="6"/>
    <w:lvlOverride w:ilvl="7"/>
    <w:lvlOverride w:ilvl="8"/>
  </w:num>
  <w:num w:numId="7" w16cid:durableId="10625597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95826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1300144">
    <w:abstractNumId w:val="25"/>
  </w:num>
  <w:num w:numId="10" w16cid:durableId="402139461">
    <w:abstractNumId w:val="6"/>
  </w:num>
  <w:num w:numId="11" w16cid:durableId="406615286">
    <w:abstractNumId w:val="10"/>
  </w:num>
  <w:num w:numId="12" w16cid:durableId="1731727229">
    <w:abstractNumId w:val="42"/>
  </w:num>
  <w:num w:numId="13" w16cid:durableId="780105818">
    <w:abstractNumId w:val="38"/>
  </w:num>
  <w:num w:numId="14" w16cid:durableId="1274551860">
    <w:abstractNumId w:val="17"/>
  </w:num>
  <w:num w:numId="15" w16cid:durableId="1458916228">
    <w:abstractNumId w:val="40"/>
  </w:num>
  <w:num w:numId="16" w16cid:durableId="433943503">
    <w:abstractNumId w:val="21"/>
  </w:num>
  <w:num w:numId="17" w16cid:durableId="784691307">
    <w:abstractNumId w:val="7"/>
  </w:num>
  <w:num w:numId="18" w16cid:durableId="549656504">
    <w:abstractNumId w:val="1"/>
  </w:num>
  <w:num w:numId="19" w16cid:durableId="311443852">
    <w:abstractNumId w:val="23"/>
  </w:num>
  <w:num w:numId="20" w16cid:durableId="1795319899">
    <w:abstractNumId w:val="23"/>
  </w:num>
  <w:num w:numId="21" w16cid:durableId="5108003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365216">
    <w:abstractNumId w:val="33"/>
  </w:num>
  <w:num w:numId="23" w16cid:durableId="435374063">
    <w:abstractNumId w:val="9"/>
  </w:num>
  <w:num w:numId="24" w16cid:durableId="954869174">
    <w:abstractNumId w:val="28"/>
  </w:num>
  <w:num w:numId="25" w16cid:durableId="1541672470">
    <w:abstractNumId w:val="30"/>
  </w:num>
  <w:num w:numId="26" w16cid:durableId="1116028077">
    <w:abstractNumId w:val="20"/>
  </w:num>
  <w:num w:numId="27" w16cid:durableId="2046903619">
    <w:abstractNumId w:val="8"/>
  </w:num>
  <w:num w:numId="28" w16cid:durableId="1408646450">
    <w:abstractNumId w:val="13"/>
  </w:num>
  <w:num w:numId="29" w16cid:durableId="985357428">
    <w:abstractNumId w:val="4"/>
  </w:num>
  <w:num w:numId="30" w16cid:durableId="599146765">
    <w:abstractNumId w:val="3"/>
  </w:num>
  <w:num w:numId="31" w16cid:durableId="1117918129">
    <w:abstractNumId w:val="0"/>
  </w:num>
  <w:num w:numId="32" w16cid:durableId="293752852">
    <w:abstractNumId w:val="11"/>
  </w:num>
  <w:num w:numId="33" w16cid:durableId="1047606107">
    <w:abstractNumId w:val="36"/>
  </w:num>
  <w:num w:numId="34" w16cid:durableId="527985238">
    <w:abstractNumId w:val="34"/>
  </w:num>
  <w:num w:numId="35" w16cid:durableId="582297257">
    <w:abstractNumId w:val="39"/>
  </w:num>
  <w:num w:numId="36" w16cid:durableId="1491209989">
    <w:abstractNumId w:val="14"/>
  </w:num>
  <w:num w:numId="37" w16cid:durableId="1634553455">
    <w:abstractNumId w:val="16"/>
  </w:num>
  <w:num w:numId="38" w16cid:durableId="1030910847">
    <w:abstractNumId w:val="37"/>
  </w:num>
  <w:num w:numId="39" w16cid:durableId="393966643">
    <w:abstractNumId w:val="32"/>
  </w:num>
  <w:num w:numId="40" w16cid:durableId="1490830739">
    <w:abstractNumId w:val="2"/>
  </w:num>
  <w:num w:numId="41" w16cid:durableId="196234548">
    <w:abstractNumId w:val="18"/>
  </w:num>
  <w:num w:numId="42" w16cid:durableId="2032683670">
    <w:abstractNumId w:val="41"/>
  </w:num>
  <w:num w:numId="43" w16cid:durableId="1716276723">
    <w:abstractNumId w:val="24"/>
  </w:num>
  <w:num w:numId="44" w16cid:durableId="846095774">
    <w:abstractNumId w:val="26"/>
  </w:num>
  <w:num w:numId="45" w16cid:durableId="1669481723">
    <w:abstractNumId w:val="5"/>
  </w:num>
  <w:num w:numId="46" w16cid:durableId="437025137">
    <w:abstractNumId w:val="15"/>
  </w:num>
  <w:num w:numId="47" w16cid:durableId="1347246158">
    <w:abstractNumId w:val="19"/>
  </w:num>
  <w:num w:numId="48" w16cid:durableId="214465804">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BA9"/>
    <w:rsid w:val="00030D40"/>
    <w:rsid w:val="000312D9"/>
    <w:rsid w:val="000313A6"/>
    <w:rsid w:val="000315AA"/>
    <w:rsid w:val="000316DF"/>
    <w:rsid w:val="00031899"/>
    <w:rsid w:val="000320D9"/>
    <w:rsid w:val="000330A3"/>
    <w:rsid w:val="00033946"/>
    <w:rsid w:val="00033B20"/>
    <w:rsid w:val="00033C85"/>
    <w:rsid w:val="00033ED4"/>
    <w:rsid w:val="00034CED"/>
    <w:rsid w:val="00036082"/>
    <w:rsid w:val="00037DDE"/>
    <w:rsid w:val="000408D8"/>
    <w:rsid w:val="00041366"/>
    <w:rsid w:val="000424BA"/>
    <w:rsid w:val="0004260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3CBA"/>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395"/>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4671"/>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425E"/>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0CF3"/>
    <w:rsid w:val="00121646"/>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3F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3C5F"/>
    <w:rsid w:val="00194598"/>
    <w:rsid w:val="00195553"/>
    <w:rsid w:val="00195A47"/>
    <w:rsid w:val="00195F24"/>
    <w:rsid w:val="00196487"/>
    <w:rsid w:val="00196A56"/>
    <w:rsid w:val="00196F14"/>
    <w:rsid w:val="00197051"/>
    <w:rsid w:val="001A070B"/>
    <w:rsid w:val="001A1CC1"/>
    <w:rsid w:val="001A23A6"/>
    <w:rsid w:val="001A2474"/>
    <w:rsid w:val="001A2579"/>
    <w:rsid w:val="001A2F72"/>
    <w:rsid w:val="001A32A1"/>
    <w:rsid w:val="001A38B3"/>
    <w:rsid w:val="001A3FEC"/>
    <w:rsid w:val="001A43A4"/>
    <w:rsid w:val="001A4EF7"/>
    <w:rsid w:val="001A5BC8"/>
    <w:rsid w:val="001A5C02"/>
    <w:rsid w:val="001A6561"/>
    <w:rsid w:val="001A6994"/>
    <w:rsid w:val="001A6B31"/>
    <w:rsid w:val="001A6D39"/>
    <w:rsid w:val="001A77DF"/>
    <w:rsid w:val="001A7934"/>
    <w:rsid w:val="001B0D9A"/>
    <w:rsid w:val="001B1050"/>
    <w:rsid w:val="001B122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2EA6"/>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5FF"/>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09E4"/>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95B"/>
    <w:rsid w:val="00276B03"/>
    <w:rsid w:val="0027775F"/>
    <w:rsid w:val="00277791"/>
    <w:rsid w:val="00277F14"/>
    <w:rsid w:val="0028088D"/>
    <w:rsid w:val="00280E91"/>
    <w:rsid w:val="002812A1"/>
    <w:rsid w:val="00281D16"/>
    <w:rsid w:val="00283198"/>
    <w:rsid w:val="00283E26"/>
    <w:rsid w:val="00283F0A"/>
    <w:rsid w:val="002845EA"/>
    <w:rsid w:val="002846B1"/>
    <w:rsid w:val="002849A6"/>
    <w:rsid w:val="00284C6E"/>
    <w:rsid w:val="00286CDB"/>
    <w:rsid w:val="0028726A"/>
    <w:rsid w:val="00290087"/>
    <w:rsid w:val="00290FFD"/>
    <w:rsid w:val="002915CA"/>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996"/>
    <w:rsid w:val="002D4EEB"/>
    <w:rsid w:val="002D5580"/>
    <w:rsid w:val="002D5CF0"/>
    <w:rsid w:val="002D601F"/>
    <w:rsid w:val="002D67DA"/>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B63"/>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778"/>
    <w:rsid w:val="00306C33"/>
    <w:rsid w:val="00307F3C"/>
    <w:rsid w:val="003101E4"/>
    <w:rsid w:val="00310A82"/>
    <w:rsid w:val="00310B6E"/>
    <w:rsid w:val="00310ED2"/>
    <w:rsid w:val="00311076"/>
    <w:rsid w:val="003117FE"/>
    <w:rsid w:val="0031181C"/>
    <w:rsid w:val="00311C27"/>
    <w:rsid w:val="00312737"/>
    <w:rsid w:val="003132BA"/>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A2E"/>
    <w:rsid w:val="00326E88"/>
    <w:rsid w:val="00327436"/>
    <w:rsid w:val="00331472"/>
    <w:rsid w:val="0033253D"/>
    <w:rsid w:val="0033269B"/>
    <w:rsid w:val="00333314"/>
    <w:rsid w:val="00333B85"/>
    <w:rsid w:val="003343CC"/>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2990"/>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CF6"/>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2E9"/>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B1F"/>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391"/>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B52"/>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3C52"/>
    <w:rsid w:val="00444026"/>
    <w:rsid w:val="00444069"/>
    <w:rsid w:val="00444E87"/>
    <w:rsid w:val="00445330"/>
    <w:rsid w:val="0044556F"/>
    <w:rsid w:val="0044660E"/>
    <w:rsid w:val="004473BD"/>
    <w:rsid w:val="00447808"/>
    <w:rsid w:val="00447B76"/>
    <w:rsid w:val="00447FFD"/>
    <w:rsid w:val="0045038F"/>
    <w:rsid w:val="004504F0"/>
    <w:rsid w:val="004505FE"/>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DB9"/>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85"/>
    <w:rsid w:val="00493CC7"/>
    <w:rsid w:val="0049623A"/>
    <w:rsid w:val="0049655D"/>
    <w:rsid w:val="0049697A"/>
    <w:rsid w:val="004974D8"/>
    <w:rsid w:val="004975D5"/>
    <w:rsid w:val="004A0302"/>
    <w:rsid w:val="004A0321"/>
    <w:rsid w:val="004A0B50"/>
    <w:rsid w:val="004A1734"/>
    <w:rsid w:val="004A1BA2"/>
    <w:rsid w:val="004A1BBC"/>
    <w:rsid w:val="004A1C5D"/>
    <w:rsid w:val="004A3051"/>
    <w:rsid w:val="004A42C2"/>
    <w:rsid w:val="004A51CE"/>
    <w:rsid w:val="004A5748"/>
    <w:rsid w:val="004A6204"/>
    <w:rsid w:val="004A712A"/>
    <w:rsid w:val="004A7722"/>
    <w:rsid w:val="004A789C"/>
    <w:rsid w:val="004A798D"/>
    <w:rsid w:val="004A7C2E"/>
    <w:rsid w:val="004B024A"/>
    <w:rsid w:val="004B10C8"/>
    <w:rsid w:val="004B13F4"/>
    <w:rsid w:val="004B1ADC"/>
    <w:rsid w:val="004B2363"/>
    <w:rsid w:val="004B2714"/>
    <w:rsid w:val="004B28E1"/>
    <w:rsid w:val="004B2F56"/>
    <w:rsid w:val="004B383E"/>
    <w:rsid w:val="004B4580"/>
    <w:rsid w:val="004B4A95"/>
    <w:rsid w:val="004B4B72"/>
    <w:rsid w:val="004B5103"/>
    <w:rsid w:val="004B5522"/>
    <w:rsid w:val="004B60F5"/>
    <w:rsid w:val="004B61C2"/>
    <w:rsid w:val="004B69B0"/>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68E"/>
    <w:rsid w:val="004D548E"/>
    <w:rsid w:val="004D5671"/>
    <w:rsid w:val="004D5A00"/>
    <w:rsid w:val="004D5CA8"/>
    <w:rsid w:val="004D5FF6"/>
    <w:rsid w:val="004D6073"/>
    <w:rsid w:val="004D64A9"/>
    <w:rsid w:val="004D7784"/>
    <w:rsid w:val="004D77AD"/>
    <w:rsid w:val="004D7BB2"/>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D5E"/>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0C5"/>
    <w:rsid w:val="005473A5"/>
    <w:rsid w:val="0054752B"/>
    <w:rsid w:val="005500CE"/>
    <w:rsid w:val="00550A62"/>
    <w:rsid w:val="005511A9"/>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4885"/>
    <w:rsid w:val="0056625A"/>
    <w:rsid w:val="00567040"/>
    <w:rsid w:val="00567893"/>
    <w:rsid w:val="00570E84"/>
    <w:rsid w:val="005716B8"/>
    <w:rsid w:val="00571702"/>
    <w:rsid w:val="00571F29"/>
    <w:rsid w:val="00572A57"/>
    <w:rsid w:val="005739AB"/>
    <w:rsid w:val="005744FC"/>
    <w:rsid w:val="00574C07"/>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A4E"/>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84E"/>
    <w:rsid w:val="005F2C25"/>
    <w:rsid w:val="005F2F3B"/>
    <w:rsid w:val="005F34E9"/>
    <w:rsid w:val="005F53F2"/>
    <w:rsid w:val="005F581A"/>
    <w:rsid w:val="005F6312"/>
    <w:rsid w:val="005F6DED"/>
    <w:rsid w:val="005F7C1D"/>
    <w:rsid w:val="00601148"/>
    <w:rsid w:val="00601797"/>
    <w:rsid w:val="00601D2E"/>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A78"/>
    <w:rsid w:val="00623F24"/>
    <w:rsid w:val="00624725"/>
    <w:rsid w:val="00624E49"/>
    <w:rsid w:val="00625529"/>
    <w:rsid w:val="00625683"/>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28C"/>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1AE"/>
    <w:rsid w:val="006A475C"/>
    <w:rsid w:val="006A4AFC"/>
    <w:rsid w:val="006A5026"/>
    <w:rsid w:val="006A6D19"/>
    <w:rsid w:val="006A6E86"/>
    <w:rsid w:val="006B0116"/>
    <w:rsid w:val="006B0348"/>
    <w:rsid w:val="006B0566"/>
    <w:rsid w:val="006B2369"/>
    <w:rsid w:val="006B2453"/>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332"/>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B25"/>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1A7"/>
    <w:rsid w:val="007B188A"/>
    <w:rsid w:val="007B207A"/>
    <w:rsid w:val="007B29F6"/>
    <w:rsid w:val="007B2EA4"/>
    <w:rsid w:val="007B36E4"/>
    <w:rsid w:val="007B37DB"/>
    <w:rsid w:val="007B38F0"/>
    <w:rsid w:val="007B3A2A"/>
    <w:rsid w:val="007B3B32"/>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A16"/>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429"/>
    <w:rsid w:val="007F5A5F"/>
    <w:rsid w:val="007F6722"/>
    <w:rsid w:val="007F7FBA"/>
    <w:rsid w:val="00800B26"/>
    <w:rsid w:val="0080112C"/>
    <w:rsid w:val="008013BF"/>
    <w:rsid w:val="008013DA"/>
    <w:rsid w:val="00801AC7"/>
    <w:rsid w:val="00802C55"/>
    <w:rsid w:val="008030B6"/>
    <w:rsid w:val="00803B53"/>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3D7D"/>
    <w:rsid w:val="0082440E"/>
    <w:rsid w:val="00824F4C"/>
    <w:rsid w:val="00824F68"/>
    <w:rsid w:val="0082522B"/>
    <w:rsid w:val="008258A1"/>
    <w:rsid w:val="00825AAE"/>
    <w:rsid w:val="00825E4F"/>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2C64"/>
    <w:rsid w:val="008830DE"/>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1BA"/>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92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B69"/>
    <w:rsid w:val="00950CCA"/>
    <w:rsid w:val="0095106A"/>
    <w:rsid w:val="0095176C"/>
    <w:rsid w:val="0095199F"/>
    <w:rsid w:val="00951CE5"/>
    <w:rsid w:val="00952531"/>
    <w:rsid w:val="00953ADF"/>
    <w:rsid w:val="00953F12"/>
    <w:rsid w:val="00954425"/>
    <w:rsid w:val="009548D2"/>
    <w:rsid w:val="00954C8E"/>
    <w:rsid w:val="00955135"/>
    <w:rsid w:val="0095524A"/>
    <w:rsid w:val="009554F6"/>
    <w:rsid w:val="00955A1E"/>
    <w:rsid w:val="00955E87"/>
    <w:rsid w:val="009561F1"/>
    <w:rsid w:val="00956439"/>
    <w:rsid w:val="00956D11"/>
    <w:rsid w:val="009574CD"/>
    <w:rsid w:val="009577E7"/>
    <w:rsid w:val="00960802"/>
    <w:rsid w:val="0096124E"/>
    <w:rsid w:val="0096170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749"/>
    <w:rsid w:val="00975AC2"/>
    <w:rsid w:val="009771B9"/>
    <w:rsid w:val="009775DB"/>
    <w:rsid w:val="00981214"/>
    <w:rsid w:val="009813C4"/>
    <w:rsid w:val="00981540"/>
    <w:rsid w:val="0098244A"/>
    <w:rsid w:val="00983A27"/>
    <w:rsid w:val="00983AF5"/>
    <w:rsid w:val="00984456"/>
    <w:rsid w:val="0098492C"/>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549"/>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4B0"/>
    <w:rsid w:val="009F0660"/>
    <w:rsid w:val="009F06BA"/>
    <w:rsid w:val="009F0748"/>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65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7D5"/>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08C1"/>
    <w:rsid w:val="00A8134C"/>
    <w:rsid w:val="00A81620"/>
    <w:rsid w:val="00A81DD5"/>
    <w:rsid w:val="00A8328A"/>
    <w:rsid w:val="00A835E3"/>
    <w:rsid w:val="00A86287"/>
    <w:rsid w:val="00A863CC"/>
    <w:rsid w:val="00A863E1"/>
    <w:rsid w:val="00A86F00"/>
    <w:rsid w:val="00A9038F"/>
    <w:rsid w:val="00A90E28"/>
    <w:rsid w:val="00A90FCD"/>
    <w:rsid w:val="00A91497"/>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182"/>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3DE0"/>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3748"/>
    <w:rsid w:val="00B64118"/>
    <w:rsid w:val="00B64897"/>
    <w:rsid w:val="00B64BF8"/>
    <w:rsid w:val="00B64C48"/>
    <w:rsid w:val="00B64D17"/>
    <w:rsid w:val="00B64EA4"/>
    <w:rsid w:val="00B64ECA"/>
    <w:rsid w:val="00B6601D"/>
    <w:rsid w:val="00B66511"/>
    <w:rsid w:val="00B666FB"/>
    <w:rsid w:val="00B66AB9"/>
    <w:rsid w:val="00B66C0B"/>
    <w:rsid w:val="00B67256"/>
    <w:rsid w:val="00B67CCD"/>
    <w:rsid w:val="00B70A0F"/>
    <w:rsid w:val="00B70B9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41FF"/>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870"/>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4E8"/>
    <w:rsid w:val="00BF06D5"/>
    <w:rsid w:val="00BF06F8"/>
    <w:rsid w:val="00BF0913"/>
    <w:rsid w:val="00BF09F8"/>
    <w:rsid w:val="00BF0BF6"/>
    <w:rsid w:val="00BF1D90"/>
    <w:rsid w:val="00BF1DC3"/>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5F85"/>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59D1"/>
    <w:rsid w:val="00C364E8"/>
    <w:rsid w:val="00C366B6"/>
    <w:rsid w:val="00C37724"/>
    <w:rsid w:val="00C3797F"/>
    <w:rsid w:val="00C4095B"/>
    <w:rsid w:val="00C40C1E"/>
    <w:rsid w:val="00C410E6"/>
    <w:rsid w:val="00C411E1"/>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EEF"/>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6BC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61F6"/>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20E"/>
    <w:rsid w:val="00D17258"/>
    <w:rsid w:val="00D17EF9"/>
    <w:rsid w:val="00D2080D"/>
    <w:rsid w:val="00D21019"/>
    <w:rsid w:val="00D21796"/>
    <w:rsid w:val="00D219A5"/>
    <w:rsid w:val="00D21AD1"/>
    <w:rsid w:val="00D21E30"/>
    <w:rsid w:val="00D22464"/>
    <w:rsid w:val="00D22B3B"/>
    <w:rsid w:val="00D22CBB"/>
    <w:rsid w:val="00D239FE"/>
    <w:rsid w:val="00D23C17"/>
    <w:rsid w:val="00D23E36"/>
    <w:rsid w:val="00D24392"/>
    <w:rsid w:val="00D24CB5"/>
    <w:rsid w:val="00D25A2A"/>
    <w:rsid w:val="00D26309"/>
    <w:rsid w:val="00D26FCF"/>
    <w:rsid w:val="00D27019"/>
    <w:rsid w:val="00D273E6"/>
    <w:rsid w:val="00D27476"/>
    <w:rsid w:val="00D27B1C"/>
    <w:rsid w:val="00D27BE8"/>
    <w:rsid w:val="00D27C21"/>
    <w:rsid w:val="00D27E6E"/>
    <w:rsid w:val="00D30487"/>
    <w:rsid w:val="00D30F7E"/>
    <w:rsid w:val="00D310B4"/>
    <w:rsid w:val="00D31759"/>
    <w:rsid w:val="00D32092"/>
    <w:rsid w:val="00D3209E"/>
    <w:rsid w:val="00D320A2"/>
    <w:rsid w:val="00D326C7"/>
    <w:rsid w:val="00D32870"/>
    <w:rsid w:val="00D32DD8"/>
    <w:rsid w:val="00D32F51"/>
    <w:rsid w:val="00D3345E"/>
    <w:rsid w:val="00D33481"/>
    <w:rsid w:val="00D334B6"/>
    <w:rsid w:val="00D3423E"/>
    <w:rsid w:val="00D3436F"/>
    <w:rsid w:val="00D356C3"/>
    <w:rsid w:val="00D359EB"/>
    <w:rsid w:val="00D35B5A"/>
    <w:rsid w:val="00D35E6B"/>
    <w:rsid w:val="00D362DB"/>
    <w:rsid w:val="00D36D97"/>
    <w:rsid w:val="00D411B6"/>
    <w:rsid w:val="00D4164A"/>
    <w:rsid w:val="00D41AE8"/>
    <w:rsid w:val="00D41DE8"/>
    <w:rsid w:val="00D41F7D"/>
    <w:rsid w:val="00D42D33"/>
    <w:rsid w:val="00D42E80"/>
    <w:rsid w:val="00D433D6"/>
    <w:rsid w:val="00D43420"/>
    <w:rsid w:val="00D44829"/>
    <w:rsid w:val="00D44E4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5A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88"/>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862"/>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AC8"/>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8"/>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4A2D"/>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878"/>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2B9"/>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BE8"/>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8B"/>
    <w:rsid w:val="00F1389B"/>
    <w:rsid w:val="00F13B6F"/>
    <w:rsid w:val="00F13FFF"/>
    <w:rsid w:val="00F141E2"/>
    <w:rsid w:val="00F14B4F"/>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29FA"/>
    <w:rsid w:val="00F7342A"/>
    <w:rsid w:val="00F73859"/>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2FD4"/>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7A1"/>
    <w:rsid w:val="00FB7899"/>
    <w:rsid w:val="00FB78E7"/>
    <w:rsid w:val="00FB7943"/>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4F2"/>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0C425E"/>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08741653">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446352">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B421D-488F-4E83-BA24-F48CAABA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4725</TotalTime>
  <Pages>113</Pages>
  <Words>25844</Words>
  <Characters>147317</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172816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2163</cp:revision>
  <cp:lastPrinted>2018-02-16T07:12:00Z</cp:lastPrinted>
  <dcterms:created xsi:type="dcterms:W3CDTF">2019-10-28T07:04:00Z</dcterms:created>
  <dcterms:modified xsi:type="dcterms:W3CDTF">2026-05-18T13:46:00Z</dcterms:modified>
</cp:coreProperties>
</file>